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54" w:rsidRPr="009B1FAC" w:rsidRDefault="00AA1E54" w:rsidP="00AA1E54">
      <w:pPr>
        <w:rPr>
          <w:sz w:val="12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FADCA9E" wp14:editId="49430B68">
            <wp:simplePos x="0" y="0"/>
            <wp:positionH relativeFrom="column">
              <wp:posOffset>5872921</wp:posOffset>
            </wp:positionH>
            <wp:positionV relativeFrom="paragraph">
              <wp:posOffset>-429950</wp:posOffset>
            </wp:positionV>
            <wp:extent cx="635635" cy="583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sgo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54" w:rsidRPr="006D76CE" w:rsidRDefault="00AA1E54" w:rsidP="00AA1E54">
      <w:pPr>
        <w:pStyle w:val="Heading1"/>
        <w:spacing w:after="0"/>
        <w:rPr>
          <w:rFonts w:ascii="Arial Rounded MT Bold" w:hAnsi="Arial Rounded MT Bold"/>
          <w:sz w:val="28"/>
          <w:szCs w:val="32"/>
        </w:rPr>
      </w:pPr>
      <w:proofErr w:type="spellStart"/>
      <w:r w:rsidRPr="006D76CE">
        <w:rPr>
          <w:rFonts w:ascii="Arial Rounded MT Bold" w:hAnsi="Arial Rounded MT Bold"/>
          <w:b w:val="0"/>
          <w:sz w:val="28"/>
          <w:szCs w:val="32"/>
        </w:rPr>
        <w:t>Hwb</w:t>
      </w:r>
      <w:proofErr w:type="spellEnd"/>
      <w:r w:rsidRPr="006D76CE">
        <w:rPr>
          <w:rFonts w:ascii="Arial Rounded MT Bold" w:hAnsi="Arial Rounded MT Bold"/>
          <w:b w:val="0"/>
          <w:sz w:val="28"/>
          <w:szCs w:val="32"/>
        </w:rPr>
        <w:t xml:space="preserve"> Additional Services for Learners - Parent/Carer Consent Form</w:t>
      </w:r>
    </w:p>
    <w:p w:rsidR="00AA1E54" w:rsidRPr="006D76CE" w:rsidRDefault="00AA1E54" w:rsidP="00AA1E54">
      <w:pPr>
        <w:pStyle w:val="Heading2"/>
        <w:spacing w:after="0"/>
        <w:rPr>
          <w:sz w:val="12"/>
          <w:szCs w:val="12"/>
        </w:rPr>
      </w:pPr>
    </w:p>
    <w:p w:rsidR="00AA1E54" w:rsidRPr="00EE434C" w:rsidRDefault="00AA1E54" w:rsidP="00AA1E54">
      <w:pPr>
        <w:pStyle w:val="Heading2"/>
        <w:spacing w:after="80"/>
      </w:pPr>
      <w:r w:rsidRPr="00851ED1">
        <w:t>Overview</w:t>
      </w:r>
    </w:p>
    <w:p w:rsidR="00AA1E54" w:rsidRPr="006D76CE" w:rsidRDefault="00AA1E54" w:rsidP="00AA1E54">
      <w:pPr>
        <w:rPr>
          <w:rFonts w:ascii="Arial" w:eastAsia="Arial" w:hAnsi="Arial" w:cs="Arial"/>
          <w:sz w:val="20"/>
          <w:szCs w:val="20"/>
        </w:rPr>
      </w:pPr>
      <w:proofErr w:type="spellStart"/>
      <w:r w:rsidRPr="006D76CE">
        <w:rPr>
          <w:rFonts w:ascii="Arial" w:eastAsia="Arial" w:hAnsi="Arial" w:cs="Arial"/>
          <w:sz w:val="20"/>
          <w:szCs w:val="20"/>
        </w:rPr>
        <w:t>Hwb</w:t>
      </w:r>
      <w:proofErr w:type="spellEnd"/>
      <w:r w:rsidRPr="006D76CE">
        <w:rPr>
          <w:rFonts w:ascii="Arial" w:eastAsia="Arial" w:hAnsi="Arial" w:cs="Arial"/>
          <w:sz w:val="20"/>
          <w:szCs w:val="20"/>
        </w:rPr>
        <w:t xml:space="preserve"> is a</w:t>
      </w:r>
      <w:r>
        <w:rPr>
          <w:rFonts w:ascii="Arial" w:eastAsia="Arial" w:hAnsi="Arial" w:cs="Arial"/>
          <w:sz w:val="20"/>
          <w:szCs w:val="20"/>
        </w:rPr>
        <w:t>n</w:t>
      </w:r>
      <w:r w:rsidRPr="006D76C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online</w:t>
      </w:r>
      <w:r w:rsidRPr="006D76CE">
        <w:rPr>
          <w:rFonts w:ascii="Arial" w:eastAsia="Arial" w:hAnsi="Arial" w:cs="Arial"/>
          <w:sz w:val="20"/>
          <w:szCs w:val="20"/>
        </w:rPr>
        <w:t xml:space="preserve"> platform which gives all teachers and learners access to a wide range of bilingual digital tools and resources to support teaching</w:t>
      </w:r>
      <w:r w:rsidRPr="006D76CE" w:rsidDel="00943DA8">
        <w:rPr>
          <w:rFonts w:ascii="Arial" w:eastAsia="Arial" w:hAnsi="Arial" w:cs="Arial"/>
          <w:sz w:val="20"/>
          <w:szCs w:val="20"/>
        </w:rPr>
        <w:t xml:space="preserve"> </w:t>
      </w:r>
      <w:r w:rsidRPr="006D76CE">
        <w:rPr>
          <w:rFonts w:ascii="Arial" w:eastAsia="Arial" w:hAnsi="Arial" w:cs="Arial"/>
          <w:sz w:val="20"/>
          <w:szCs w:val="20"/>
        </w:rPr>
        <w:t>and learning.  Many of the resources are available</w:t>
      </w:r>
      <w:r>
        <w:rPr>
          <w:rFonts w:ascii="Arial" w:eastAsia="Arial" w:hAnsi="Arial" w:cs="Arial"/>
          <w:sz w:val="20"/>
          <w:szCs w:val="20"/>
        </w:rPr>
        <w:t xml:space="preserve"> to the public</w:t>
      </w:r>
      <w:r w:rsidRPr="006D76CE">
        <w:rPr>
          <w:rFonts w:ascii="Arial" w:eastAsia="Arial" w:hAnsi="Arial" w:cs="Arial"/>
          <w:sz w:val="20"/>
          <w:szCs w:val="20"/>
        </w:rPr>
        <w:t xml:space="preserve"> at </w:t>
      </w:r>
      <w:hyperlink r:id="rId14" w:history="1">
        <w:r w:rsidRPr="0077366C">
          <w:rPr>
            <w:rStyle w:val="Hyperlink"/>
            <w:rFonts w:ascii="Arial" w:eastAsia="Arial" w:hAnsi="Arial" w:cs="Arial"/>
            <w:sz w:val="20"/>
            <w:szCs w:val="20"/>
          </w:rPr>
          <w:t>https://hwb.gov.wales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 w:rsidRPr="006D76CE">
        <w:rPr>
          <w:rFonts w:ascii="Arial" w:eastAsia="Arial" w:hAnsi="Arial" w:cs="Arial"/>
          <w:sz w:val="20"/>
          <w:szCs w:val="20"/>
        </w:rPr>
        <w:t xml:space="preserve">and parents/carers are encouraged to visit the website.  </w:t>
      </w:r>
      <w:proofErr w:type="spellStart"/>
      <w:r w:rsidRPr="006D76CE">
        <w:rPr>
          <w:rFonts w:ascii="Arial" w:eastAsia="Arial" w:hAnsi="Arial" w:cs="Arial"/>
          <w:sz w:val="20"/>
          <w:szCs w:val="20"/>
        </w:rPr>
        <w:t>Hwb</w:t>
      </w:r>
      <w:proofErr w:type="spellEnd"/>
      <w:r w:rsidRPr="006D76CE">
        <w:rPr>
          <w:rFonts w:ascii="Arial" w:eastAsia="Arial" w:hAnsi="Arial" w:cs="Arial"/>
          <w:sz w:val="20"/>
          <w:szCs w:val="20"/>
        </w:rPr>
        <w:t xml:space="preserve"> is funded and managed by the Welsh Government for </w:t>
      </w:r>
      <w:r>
        <w:rPr>
          <w:rFonts w:ascii="Arial" w:eastAsia="Arial" w:hAnsi="Arial" w:cs="Arial"/>
          <w:sz w:val="20"/>
          <w:szCs w:val="20"/>
        </w:rPr>
        <w:t xml:space="preserve">the benefit of </w:t>
      </w:r>
      <w:r w:rsidRPr="006D76CE">
        <w:rPr>
          <w:rFonts w:ascii="Arial" w:eastAsia="Arial" w:hAnsi="Arial" w:cs="Arial"/>
          <w:sz w:val="20"/>
          <w:szCs w:val="20"/>
        </w:rPr>
        <w:t>all maintained schools in Wales.</w:t>
      </w:r>
    </w:p>
    <w:p w:rsidR="00AA1E54" w:rsidRPr="009B1FAC" w:rsidRDefault="00AA1E54" w:rsidP="00AA1E54">
      <w:pPr>
        <w:rPr>
          <w:rFonts w:ascii="Arial" w:hAnsi="Arial" w:cs="Arial"/>
          <w:sz w:val="16"/>
          <w:szCs w:val="20"/>
        </w:rPr>
      </w:pPr>
    </w:p>
    <w:p w:rsidR="00AA1E54" w:rsidRPr="006D76CE" w:rsidRDefault="00AA1E54" w:rsidP="00AA1E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During 2018/2019 </w:t>
      </w:r>
      <w:r w:rsidRPr="006D76CE">
        <w:rPr>
          <w:rFonts w:ascii="Arial" w:eastAsia="Arial" w:hAnsi="Arial" w:cs="Arial"/>
          <w:sz w:val="20"/>
          <w:szCs w:val="20"/>
        </w:rPr>
        <w:t xml:space="preserve">the Welsh Government’s statutory </w:t>
      </w:r>
      <w:r w:rsidRPr="006D76CE">
        <w:rPr>
          <w:rFonts w:ascii="Arial" w:eastAsia="Arial" w:hAnsi="Arial" w:cs="Arial"/>
          <w:b/>
          <w:sz w:val="20"/>
          <w:szCs w:val="20"/>
        </w:rPr>
        <w:t>National Reading and Numeracy Tests</w:t>
      </w:r>
      <w:r w:rsidRPr="006D76CE">
        <w:rPr>
          <w:rFonts w:ascii="Arial" w:eastAsia="Arial" w:hAnsi="Arial" w:cs="Arial"/>
          <w:sz w:val="20"/>
          <w:szCs w:val="20"/>
        </w:rPr>
        <w:t xml:space="preserve"> will begin the transition (over a three-year period) to </w:t>
      </w:r>
      <w:r>
        <w:rPr>
          <w:rFonts w:ascii="Arial" w:eastAsia="Arial" w:hAnsi="Arial" w:cs="Arial"/>
          <w:b/>
          <w:sz w:val="20"/>
          <w:szCs w:val="20"/>
        </w:rPr>
        <w:t>pe</w:t>
      </w:r>
      <w:r w:rsidRPr="006D76CE">
        <w:rPr>
          <w:rFonts w:ascii="Arial" w:eastAsia="Arial" w:hAnsi="Arial" w:cs="Arial"/>
          <w:b/>
          <w:sz w:val="20"/>
          <w:szCs w:val="20"/>
        </w:rPr>
        <w:t>rsonalised</w:t>
      </w:r>
      <w:r>
        <w:rPr>
          <w:rFonts w:ascii="Arial" w:eastAsia="Arial" w:hAnsi="Arial" w:cs="Arial"/>
          <w:b/>
          <w:sz w:val="20"/>
          <w:szCs w:val="20"/>
        </w:rPr>
        <w:t xml:space="preserve"> a</w:t>
      </w:r>
      <w:r w:rsidRPr="006D76CE">
        <w:rPr>
          <w:rFonts w:ascii="Arial" w:eastAsia="Arial" w:hAnsi="Arial" w:cs="Arial"/>
          <w:b/>
          <w:sz w:val="20"/>
          <w:szCs w:val="20"/>
        </w:rPr>
        <w:t>ssessments</w:t>
      </w:r>
      <w:r w:rsidRPr="006D76CE">
        <w:rPr>
          <w:rFonts w:ascii="Arial" w:eastAsia="Arial" w:hAnsi="Arial" w:cs="Arial"/>
          <w:sz w:val="20"/>
          <w:szCs w:val="20"/>
        </w:rPr>
        <w:t xml:space="preserve">, eventually replacing the current paper-based national tests.  All learners must be provided with a secure </w:t>
      </w:r>
      <w:r>
        <w:rPr>
          <w:rFonts w:ascii="Arial" w:eastAsia="Arial" w:hAnsi="Arial" w:cs="Arial"/>
          <w:sz w:val="20"/>
          <w:szCs w:val="20"/>
        </w:rPr>
        <w:t>‘</w:t>
      </w:r>
      <w:proofErr w:type="spellStart"/>
      <w:r w:rsidRPr="006D76CE">
        <w:rPr>
          <w:rFonts w:ascii="Arial" w:eastAsia="Arial" w:hAnsi="Arial" w:cs="Arial"/>
          <w:sz w:val="20"/>
          <w:szCs w:val="20"/>
        </w:rPr>
        <w:t>Hwb</w:t>
      </w:r>
      <w:proofErr w:type="spellEnd"/>
      <w:r w:rsidRPr="006D76CE">
        <w:rPr>
          <w:rFonts w:ascii="Arial" w:eastAsia="Arial" w:hAnsi="Arial" w:cs="Arial"/>
          <w:sz w:val="20"/>
          <w:szCs w:val="20"/>
        </w:rPr>
        <w:t xml:space="preserve"> login</w:t>
      </w:r>
      <w:r>
        <w:rPr>
          <w:rFonts w:ascii="Arial" w:eastAsia="Arial" w:hAnsi="Arial" w:cs="Arial"/>
          <w:sz w:val="20"/>
          <w:szCs w:val="20"/>
        </w:rPr>
        <w:t>’</w:t>
      </w:r>
      <w:r w:rsidRPr="006D76CE">
        <w:rPr>
          <w:rFonts w:ascii="Arial" w:eastAsia="Arial" w:hAnsi="Arial" w:cs="Arial"/>
          <w:sz w:val="20"/>
          <w:szCs w:val="20"/>
        </w:rPr>
        <w:t xml:space="preserve"> in preparation for these online </w:t>
      </w:r>
      <w:r>
        <w:rPr>
          <w:rFonts w:ascii="Arial" w:eastAsia="Arial" w:hAnsi="Arial" w:cs="Arial"/>
          <w:sz w:val="20"/>
          <w:szCs w:val="20"/>
        </w:rPr>
        <w:t>assessments</w:t>
      </w:r>
      <w:r w:rsidRPr="006D76CE">
        <w:rPr>
          <w:rFonts w:ascii="Arial" w:eastAsia="Arial" w:hAnsi="Arial" w:cs="Arial"/>
          <w:sz w:val="20"/>
          <w:szCs w:val="20"/>
        </w:rPr>
        <w:t xml:space="preserve"> and our school will</w:t>
      </w:r>
      <w:r>
        <w:rPr>
          <w:rFonts w:ascii="Arial" w:eastAsia="Arial" w:hAnsi="Arial" w:cs="Arial"/>
          <w:sz w:val="20"/>
          <w:szCs w:val="20"/>
        </w:rPr>
        <w:t xml:space="preserve"> securely</w:t>
      </w:r>
      <w:r w:rsidRPr="006D76CE">
        <w:rPr>
          <w:rFonts w:ascii="Arial" w:eastAsia="Arial" w:hAnsi="Arial" w:cs="Arial"/>
          <w:sz w:val="20"/>
          <w:szCs w:val="20"/>
        </w:rPr>
        <w:t xml:space="preserve"> send </w:t>
      </w:r>
      <w:r>
        <w:rPr>
          <w:rFonts w:ascii="Arial" w:eastAsia="Arial" w:hAnsi="Arial" w:cs="Arial"/>
          <w:sz w:val="20"/>
          <w:szCs w:val="20"/>
        </w:rPr>
        <w:t xml:space="preserve">specific </w:t>
      </w:r>
      <w:r w:rsidRPr="006D76CE"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z w:val="20"/>
          <w:szCs w:val="20"/>
        </w:rPr>
        <w:t xml:space="preserve"> (as detailed in the </w:t>
      </w:r>
      <w:proofErr w:type="spellStart"/>
      <w:r>
        <w:rPr>
          <w:rFonts w:ascii="Arial" w:eastAsia="Arial" w:hAnsi="Arial" w:cs="Arial"/>
          <w:sz w:val="20"/>
          <w:szCs w:val="20"/>
        </w:rPr>
        <w:t>Hwb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Privacy Notice)</w:t>
      </w:r>
      <w:r w:rsidRPr="006D76CE">
        <w:rPr>
          <w:rFonts w:ascii="Arial" w:eastAsia="Arial" w:hAnsi="Arial" w:cs="Arial"/>
          <w:sz w:val="20"/>
          <w:szCs w:val="20"/>
        </w:rPr>
        <w:t xml:space="preserve"> to the Welsh Government to facilitate this. </w:t>
      </w:r>
    </w:p>
    <w:p w:rsidR="00AA1E54" w:rsidRPr="009B1FAC" w:rsidRDefault="00AA1E54" w:rsidP="00AA1E54">
      <w:pPr>
        <w:rPr>
          <w:rFonts w:eastAsia="Arial"/>
          <w:sz w:val="16"/>
        </w:rPr>
      </w:pPr>
    </w:p>
    <w:p w:rsidR="00AA1E54" w:rsidRPr="006D76CE" w:rsidRDefault="00AA1E54" w:rsidP="00AA1E54">
      <w:pPr>
        <w:pStyle w:val="Heading2"/>
        <w:spacing w:after="80"/>
      </w:pPr>
      <w:proofErr w:type="spellStart"/>
      <w:r w:rsidRPr="006D76CE">
        <w:t>Hwb</w:t>
      </w:r>
      <w:proofErr w:type="spellEnd"/>
      <w:r w:rsidRPr="006D76CE">
        <w:t xml:space="preserve"> Additional Services</w:t>
      </w:r>
    </w:p>
    <w:p w:rsidR="00AA1E54" w:rsidRDefault="00AA1E54" w:rsidP="00AA1E54">
      <w:pPr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As well as facilitating the </w:t>
      </w:r>
      <w:r>
        <w:rPr>
          <w:rFonts w:ascii="Arial" w:eastAsia="Arial" w:hAnsi="Arial" w:cs="Arial"/>
          <w:sz w:val="20"/>
        </w:rPr>
        <w:t>personalised assessments</w:t>
      </w:r>
      <w:r w:rsidRPr="006D76CE">
        <w:rPr>
          <w:rFonts w:ascii="Arial" w:eastAsia="Arial" w:hAnsi="Arial" w:cs="Arial"/>
          <w:sz w:val="20"/>
        </w:rPr>
        <w:t xml:space="preserve">, the Welsh Government offers, through </w:t>
      </w:r>
      <w:proofErr w:type="spellStart"/>
      <w:r w:rsidRPr="006D76CE">
        <w:rPr>
          <w:rFonts w:ascii="Arial" w:eastAsia="Arial" w:hAnsi="Arial" w:cs="Arial"/>
          <w:sz w:val="20"/>
        </w:rPr>
        <w:t>Hwb</w:t>
      </w:r>
      <w:proofErr w:type="spellEnd"/>
      <w:r w:rsidRPr="006D76CE">
        <w:rPr>
          <w:rFonts w:ascii="Arial" w:eastAsia="Arial" w:hAnsi="Arial" w:cs="Arial"/>
          <w:sz w:val="20"/>
        </w:rPr>
        <w:t xml:space="preserve">, additional </w:t>
      </w:r>
      <w:r>
        <w:rPr>
          <w:rFonts w:ascii="Arial" w:eastAsia="Arial" w:hAnsi="Arial" w:cs="Arial"/>
          <w:sz w:val="20"/>
        </w:rPr>
        <w:t xml:space="preserve">educational </w:t>
      </w:r>
      <w:r w:rsidRPr="006D76CE">
        <w:rPr>
          <w:rFonts w:ascii="Arial" w:eastAsia="Arial" w:hAnsi="Arial" w:cs="Arial"/>
          <w:sz w:val="20"/>
        </w:rPr>
        <w:t>services to every learner</w:t>
      </w:r>
      <w:r>
        <w:rPr>
          <w:rFonts w:ascii="Arial" w:eastAsia="Arial" w:hAnsi="Arial" w:cs="Arial"/>
          <w:sz w:val="20"/>
        </w:rPr>
        <w:t xml:space="preserve">.  </w:t>
      </w:r>
      <w:r w:rsidRPr="006D76CE">
        <w:rPr>
          <w:rFonts w:ascii="Arial" w:eastAsia="Arial" w:hAnsi="Arial" w:cs="Arial"/>
          <w:sz w:val="20"/>
        </w:rPr>
        <w:t>Your child will</w:t>
      </w:r>
      <w:r>
        <w:rPr>
          <w:rFonts w:ascii="Arial" w:eastAsia="Arial" w:hAnsi="Arial" w:cs="Arial"/>
          <w:sz w:val="20"/>
        </w:rPr>
        <w:t xml:space="preserve"> benefit from</w:t>
      </w:r>
      <w:r w:rsidRPr="006D76CE">
        <w:rPr>
          <w:rFonts w:ascii="Arial" w:eastAsia="Arial" w:hAnsi="Arial" w:cs="Arial"/>
          <w:sz w:val="20"/>
        </w:rPr>
        <w:t xml:space="preserve"> online access</w:t>
      </w:r>
      <w:r>
        <w:rPr>
          <w:rFonts w:ascii="Arial" w:eastAsia="Arial" w:hAnsi="Arial" w:cs="Arial"/>
          <w:sz w:val="20"/>
        </w:rPr>
        <w:t xml:space="preserve"> (on any web connected device) </w:t>
      </w:r>
      <w:r w:rsidRPr="006D76CE">
        <w:rPr>
          <w:rFonts w:ascii="Arial" w:eastAsia="Arial" w:hAnsi="Arial" w:cs="Arial"/>
          <w:sz w:val="20"/>
        </w:rPr>
        <w:t xml:space="preserve">to educational resources </w:t>
      </w:r>
      <w:r>
        <w:rPr>
          <w:rFonts w:ascii="Arial" w:eastAsia="Arial" w:hAnsi="Arial" w:cs="Arial"/>
          <w:sz w:val="20"/>
        </w:rPr>
        <w:t>including</w:t>
      </w:r>
      <w:r w:rsidRPr="006D76CE">
        <w:rPr>
          <w:rFonts w:ascii="Arial" w:eastAsia="Arial" w:hAnsi="Arial" w:cs="Arial"/>
          <w:sz w:val="20"/>
        </w:rPr>
        <w:t xml:space="preserve"> Microsoft </w:t>
      </w:r>
      <w:r w:rsidRPr="002616A0">
        <w:rPr>
          <w:rFonts w:ascii="Arial" w:eastAsia="Arial" w:hAnsi="Arial" w:cs="Arial"/>
          <w:sz w:val="20"/>
        </w:rPr>
        <w:t xml:space="preserve">365 (including Word, Excel and Outlook e-mail), Google G Suite for Education, Encyclopaedia Britannica, Just2easy, </w:t>
      </w:r>
      <w:proofErr w:type="spellStart"/>
      <w:r w:rsidRPr="002616A0">
        <w:rPr>
          <w:rFonts w:ascii="Arial" w:eastAsia="Arial" w:hAnsi="Arial" w:cs="Arial"/>
          <w:sz w:val="20"/>
        </w:rPr>
        <w:t>Flipgrid</w:t>
      </w:r>
      <w:proofErr w:type="spellEnd"/>
      <w:r w:rsidRPr="002616A0">
        <w:rPr>
          <w:rFonts w:ascii="Arial" w:eastAsia="Arial" w:hAnsi="Arial" w:cs="Arial"/>
          <w:sz w:val="20"/>
        </w:rPr>
        <w:t xml:space="preserve"> and other relevant educational tools and resources</w:t>
      </w:r>
      <w:r w:rsidRPr="006D76CE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The Welsh Government fully supports the use of these educational resources and there is no cost to you or to our school for your child to use them.  </w:t>
      </w:r>
    </w:p>
    <w:p w:rsidR="00AA1E54" w:rsidRPr="009B1FAC" w:rsidRDefault="00AA1E54" w:rsidP="00AA1E54">
      <w:pPr>
        <w:rPr>
          <w:rFonts w:ascii="Arial" w:eastAsia="Arial" w:hAnsi="Arial" w:cs="Arial"/>
          <w:sz w:val="16"/>
        </w:rPr>
      </w:pPr>
    </w:p>
    <w:p w:rsidR="00AA1E54" w:rsidRPr="006D76CE" w:rsidRDefault="00AA1E54" w:rsidP="00AA1E54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I</w:t>
      </w:r>
      <w:r w:rsidRPr="006D76CE">
        <w:rPr>
          <w:rFonts w:ascii="Arial" w:eastAsia="Arial" w:hAnsi="Arial" w:cs="Arial"/>
          <w:b/>
          <w:sz w:val="20"/>
        </w:rPr>
        <w:t xml:space="preserve">n order to </w:t>
      </w:r>
      <w:r>
        <w:rPr>
          <w:rFonts w:ascii="Arial" w:eastAsia="Arial" w:hAnsi="Arial" w:cs="Arial"/>
          <w:b/>
          <w:sz w:val="20"/>
        </w:rPr>
        <w:t>enable</w:t>
      </w:r>
      <w:r w:rsidRPr="006D76CE">
        <w:rPr>
          <w:rFonts w:ascii="Arial" w:eastAsia="Arial" w:hAnsi="Arial" w:cs="Arial"/>
          <w:b/>
          <w:sz w:val="20"/>
        </w:rPr>
        <w:t xml:space="preserve"> your child </w:t>
      </w:r>
      <w:r>
        <w:rPr>
          <w:rFonts w:ascii="Arial" w:eastAsia="Arial" w:hAnsi="Arial" w:cs="Arial"/>
          <w:b/>
          <w:sz w:val="20"/>
        </w:rPr>
        <w:t xml:space="preserve">to </w:t>
      </w:r>
      <w:r w:rsidRPr="006D76CE">
        <w:rPr>
          <w:rFonts w:ascii="Arial" w:eastAsia="Arial" w:hAnsi="Arial" w:cs="Arial"/>
          <w:b/>
          <w:sz w:val="20"/>
        </w:rPr>
        <w:t>access these additional services</w:t>
      </w:r>
      <w:r>
        <w:rPr>
          <w:rFonts w:ascii="Arial" w:eastAsia="Arial" w:hAnsi="Arial" w:cs="Arial"/>
          <w:b/>
          <w:sz w:val="20"/>
        </w:rPr>
        <w:t>, we need you to give your consent</w:t>
      </w:r>
      <w:r w:rsidRPr="006D76CE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 A video about learner consent is available at </w:t>
      </w:r>
      <w:hyperlink r:id="rId15" w:history="1">
        <w:r w:rsidRPr="00BF1D44">
          <w:rPr>
            <w:rStyle w:val="Hyperlink"/>
            <w:rFonts w:ascii="Arial" w:eastAsia="Arial" w:hAnsi="Arial" w:cs="Arial"/>
            <w:sz w:val="20"/>
          </w:rPr>
          <w:t>https://hwb.gov.wales/consent</w:t>
        </w:r>
      </w:hyperlink>
      <w:r>
        <w:rPr>
          <w:rFonts w:ascii="Arial" w:eastAsia="Arial" w:hAnsi="Arial" w:cs="Arial"/>
          <w:sz w:val="20"/>
        </w:rPr>
        <w:t>.</w:t>
      </w:r>
    </w:p>
    <w:p w:rsidR="00AA1E54" w:rsidRPr="009B1FAC" w:rsidRDefault="00AA1E54" w:rsidP="00AA1E54">
      <w:pPr>
        <w:rPr>
          <w:sz w:val="16"/>
        </w:rPr>
      </w:pPr>
    </w:p>
    <w:p w:rsidR="00AA1E54" w:rsidRPr="006D76CE" w:rsidRDefault="00AA1E54" w:rsidP="00AA1E54">
      <w:pPr>
        <w:pStyle w:val="Heading2"/>
        <w:spacing w:after="80"/>
      </w:pPr>
      <w:r>
        <w:rPr>
          <w:rFonts w:eastAsia="Arial"/>
        </w:rPr>
        <w:t xml:space="preserve">Giving consent / withdrawing consent – how will this affect my child’s </w:t>
      </w:r>
      <w:proofErr w:type="spellStart"/>
      <w:r>
        <w:rPr>
          <w:rFonts w:eastAsia="Arial"/>
        </w:rPr>
        <w:t>Hwb</w:t>
      </w:r>
      <w:proofErr w:type="spellEnd"/>
      <w:r>
        <w:rPr>
          <w:rFonts w:eastAsia="Arial"/>
        </w:rPr>
        <w:t xml:space="preserve"> account?</w:t>
      </w:r>
    </w:p>
    <w:p w:rsidR="00AA1E54" w:rsidRDefault="00AA1E54" w:rsidP="00AA1E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may give consent or withdraw consent for </w:t>
      </w:r>
      <w:proofErr w:type="spellStart"/>
      <w:r w:rsidRPr="006D76CE">
        <w:rPr>
          <w:rFonts w:ascii="Arial" w:hAnsi="Arial" w:cs="Arial"/>
          <w:b/>
          <w:sz w:val="20"/>
        </w:rPr>
        <w:t>Hwb</w:t>
      </w:r>
      <w:proofErr w:type="spellEnd"/>
      <w:r w:rsidRPr="006D76CE">
        <w:rPr>
          <w:rFonts w:ascii="Arial" w:hAnsi="Arial" w:cs="Arial"/>
          <w:b/>
          <w:sz w:val="20"/>
        </w:rPr>
        <w:t xml:space="preserve"> Additional Services</w:t>
      </w:r>
      <w:r>
        <w:rPr>
          <w:rFonts w:ascii="Arial" w:hAnsi="Arial" w:cs="Arial"/>
          <w:sz w:val="20"/>
        </w:rPr>
        <w:t xml:space="preserve"> at any time.</w:t>
      </w:r>
    </w:p>
    <w:p w:rsidR="00AA1E54" w:rsidRPr="009B1FAC" w:rsidRDefault="00AA1E54" w:rsidP="00AA1E54">
      <w:pPr>
        <w:rPr>
          <w:rFonts w:ascii="Arial" w:hAnsi="Arial" w:cs="Arial"/>
          <w:sz w:val="16"/>
        </w:rPr>
      </w:pPr>
    </w:p>
    <w:p w:rsidR="00AA1E54" w:rsidRPr="006D76CE" w:rsidRDefault="00AA1E54" w:rsidP="00AA1E54">
      <w:pPr>
        <w:spacing w:after="120"/>
        <w:rPr>
          <w:rFonts w:ascii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If you tick box (a) below and sign to give your consent:</w:t>
      </w:r>
    </w:p>
    <w:p w:rsidR="00AA1E54" w:rsidRPr="006D76CE" w:rsidRDefault="00AA1E54" w:rsidP="00AA1E54">
      <w:pPr>
        <w:pStyle w:val="ListParagraph"/>
        <w:numPr>
          <w:ilvl w:val="0"/>
          <w:numId w:val="22"/>
        </w:numPr>
        <w:tabs>
          <w:tab w:val="left" w:pos="720"/>
        </w:tabs>
        <w:spacing w:after="160"/>
        <w:contextualSpacing w:val="0"/>
        <w:rPr>
          <w:rFonts w:ascii="Arial" w:hAnsi="Arial" w:cs="Arial"/>
          <w:sz w:val="20"/>
        </w:rPr>
      </w:pPr>
      <w:r w:rsidRPr="006D76CE">
        <w:rPr>
          <w:rFonts w:ascii="Arial" w:hAnsi="Arial" w:cs="Arial"/>
          <w:sz w:val="20"/>
        </w:rPr>
        <w:t xml:space="preserve">We will enable your child to have access to all the </w:t>
      </w:r>
      <w:proofErr w:type="spellStart"/>
      <w:r>
        <w:rPr>
          <w:rFonts w:ascii="Arial" w:hAnsi="Arial" w:cs="Arial"/>
          <w:sz w:val="20"/>
        </w:rPr>
        <w:t>Hwb</w:t>
      </w:r>
      <w:proofErr w:type="spellEnd"/>
      <w:r>
        <w:rPr>
          <w:rFonts w:ascii="Arial" w:hAnsi="Arial" w:cs="Arial"/>
          <w:sz w:val="20"/>
        </w:rPr>
        <w:t xml:space="preserve"> A</w:t>
      </w:r>
      <w:r w:rsidRPr="006D76CE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S</w:t>
      </w:r>
      <w:r w:rsidRPr="006D76CE">
        <w:rPr>
          <w:rFonts w:ascii="Arial" w:hAnsi="Arial" w:cs="Arial"/>
          <w:sz w:val="20"/>
        </w:rPr>
        <w:t>ervices.</w:t>
      </w:r>
      <w:r>
        <w:rPr>
          <w:rFonts w:ascii="Arial" w:hAnsi="Arial" w:cs="Arial"/>
          <w:sz w:val="20"/>
        </w:rPr>
        <w:t xml:space="preserve">  This will involve </w:t>
      </w:r>
      <w:r w:rsidRPr="006D76CE">
        <w:rPr>
          <w:rFonts w:ascii="Arial" w:hAnsi="Arial" w:cs="Arial"/>
          <w:sz w:val="20"/>
        </w:rPr>
        <w:t xml:space="preserve">Welsh Government </w:t>
      </w:r>
      <w:r>
        <w:rPr>
          <w:rFonts w:ascii="Arial" w:hAnsi="Arial" w:cs="Arial"/>
          <w:sz w:val="20"/>
        </w:rPr>
        <w:t xml:space="preserve">securely </w:t>
      </w:r>
      <w:r w:rsidRPr="006D76CE">
        <w:rPr>
          <w:rFonts w:ascii="Arial" w:hAnsi="Arial" w:cs="Arial"/>
          <w:sz w:val="20"/>
        </w:rPr>
        <w:t>shar</w:t>
      </w:r>
      <w:r>
        <w:rPr>
          <w:rFonts w:ascii="Arial" w:hAnsi="Arial" w:cs="Arial"/>
          <w:sz w:val="20"/>
        </w:rPr>
        <w:t>ing</w:t>
      </w:r>
      <w:r w:rsidRPr="006D7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limited </w:t>
      </w:r>
      <w:r w:rsidRPr="006D76CE">
        <w:rPr>
          <w:rFonts w:ascii="Arial" w:hAnsi="Arial" w:cs="Arial"/>
          <w:sz w:val="20"/>
        </w:rPr>
        <w:t>information about your child with its service providers, including Microsoft and Google for Education, in order to</w:t>
      </w:r>
      <w:r>
        <w:rPr>
          <w:rFonts w:ascii="Arial" w:hAnsi="Arial" w:cs="Arial"/>
          <w:sz w:val="20"/>
        </w:rPr>
        <w:t xml:space="preserve"> create a secure account to</w:t>
      </w:r>
      <w:r w:rsidRPr="006D76CE">
        <w:rPr>
          <w:rFonts w:ascii="Arial" w:hAnsi="Arial" w:cs="Arial"/>
          <w:sz w:val="20"/>
        </w:rPr>
        <w:t xml:space="preserve"> enable </w:t>
      </w:r>
      <w:r>
        <w:rPr>
          <w:rFonts w:ascii="Arial" w:hAnsi="Arial" w:cs="Arial"/>
          <w:sz w:val="20"/>
        </w:rPr>
        <w:t xml:space="preserve">them to </w:t>
      </w:r>
      <w:r w:rsidRPr="006D76CE">
        <w:rPr>
          <w:rFonts w:ascii="Arial" w:hAnsi="Arial" w:cs="Arial"/>
          <w:sz w:val="20"/>
        </w:rPr>
        <w:t>access the additional services</w:t>
      </w:r>
      <w:r>
        <w:rPr>
          <w:rFonts w:ascii="Arial" w:hAnsi="Arial" w:cs="Arial"/>
          <w:sz w:val="20"/>
        </w:rPr>
        <w:t xml:space="preserve"> (see the </w:t>
      </w:r>
      <w:proofErr w:type="spellStart"/>
      <w:r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Pr="006D76CE">
        <w:rPr>
          <w:rFonts w:ascii="Arial" w:eastAsia="Arial" w:hAnsi="Arial" w:cs="Arial"/>
          <w:b/>
          <w:sz w:val="20"/>
        </w:rPr>
        <w:t xml:space="preserve"> Privacy </w:t>
      </w:r>
      <w:r>
        <w:rPr>
          <w:rFonts w:ascii="Arial" w:eastAsia="Arial" w:hAnsi="Arial" w:cs="Arial"/>
          <w:b/>
          <w:sz w:val="20"/>
        </w:rPr>
        <w:t>Notice</w:t>
      </w:r>
      <w:r w:rsidRPr="006D76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at </w:t>
      </w:r>
      <w:hyperlink r:id="rId16" w:history="1">
        <w:r w:rsidRPr="00455E0C">
          <w:rPr>
            <w:rStyle w:val="Hyperlink"/>
            <w:rFonts w:ascii="Arial" w:eastAsia="Arial" w:hAnsi="Arial" w:cs="Arial"/>
            <w:sz w:val="20"/>
          </w:rPr>
          <w:t>https://hwb.gov.wales/privacy</w:t>
        </w:r>
      </w:hyperlink>
      <w:r>
        <w:rPr>
          <w:rFonts w:ascii="Arial" w:eastAsia="Arial" w:hAnsi="Arial" w:cs="Arial"/>
          <w:sz w:val="20"/>
        </w:rPr>
        <w:t xml:space="preserve"> </w:t>
      </w:r>
      <w:r w:rsidRPr="00455E0C">
        <w:rPr>
          <w:rFonts w:ascii="Arial" w:hAnsi="Arial" w:cs="Arial"/>
          <w:sz w:val="20"/>
        </w:rPr>
        <w:t>for more details).</w:t>
      </w:r>
    </w:p>
    <w:p w:rsidR="00AA1E54" w:rsidRPr="006D76CE" w:rsidRDefault="00AA1E54" w:rsidP="00AA1E54">
      <w:pPr>
        <w:spacing w:after="12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If you tick box (b) below and sign to indicate that you </w:t>
      </w:r>
      <w:r w:rsidRPr="006D76CE">
        <w:rPr>
          <w:rFonts w:ascii="Arial" w:eastAsia="Arial" w:hAnsi="Arial" w:cs="Arial"/>
          <w:b/>
          <w:sz w:val="20"/>
        </w:rPr>
        <w:t>do not</w:t>
      </w:r>
      <w:r w:rsidRPr="006D76CE">
        <w:rPr>
          <w:rFonts w:ascii="Arial" w:eastAsia="Arial" w:hAnsi="Arial" w:cs="Arial"/>
          <w:sz w:val="20"/>
        </w:rPr>
        <w:t xml:space="preserve"> give your consent:</w:t>
      </w:r>
    </w:p>
    <w:p w:rsidR="00AA1E54" w:rsidRDefault="00AA1E54" w:rsidP="00AA1E54">
      <w:pPr>
        <w:pStyle w:val="ListParagraph"/>
        <w:numPr>
          <w:ilvl w:val="0"/>
          <w:numId w:val="21"/>
        </w:numPr>
        <w:tabs>
          <w:tab w:val="left" w:pos="720"/>
        </w:tabs>
        <w:contextualSpacing w:val="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We will still </w:t>
      </w:r>
      <w:r>
        <w:rPr>
          <w:rFonts w:ascii="Arial" w:eastAsia="Arial" w:hAnsi="Arial" w:cs="Arial"/>
          <w:sz w:val="20"/>
        </w:rPr>
        <w:t xml:space="preserve">securely </w:t>
      </w:r>
      <w:r w:rsidRPr="006D76CE">
        <w:rPr>
          <w:rFonts w:ascii="Arial" w:eastAsia="Arial" w:hAnsi="Arial" w:cs="Arial"/>
          <w:sz w:val="20"/>
        </w:rPr>
        <w:t>share</w:t>
      </w:r>
      <w:r>
        <w:rPr>
          <w:rFonts w:ascii="Arial" w:eastAsia="Arial" w:hAnsi="Arial" w:cs="Arial"/>
          <w:sz w:val="20"/>
        </w:rPr>
        <w:t xml:space="preserve"> specific </w:t>
      </w:r>
      <w:r w:rsidRPr="006D76CE">
        <w:rPr>
          <w:rFonts w:ascii="Arial" w:eastAsia="Arial" w:hAnsi="Arial" w:cs="Arial"/>
          <w:sz w:val="20"/>
        </w:rPr>
        <w:t>information about your child with Welsh Government</w:t>
      </w:r>
      <w:r>
        <w:rPr>
          <w:rFonts w:ascii="Arial" w:eastAsia="Arial" w:hAnsi="Arial" w:cs="Arial"/>
          <w:sz w:val="20"/>
        </w:rPr>
        <w:t>,</w:t>
      </w:r>
      <w:r w:rsidRPr="006D76CE">
        <w:rPr>
          <w:rFonts w:ascii="Arial" w:eastAsia="Arial" w:hAnsi="Arial" w:cs="Arial"/>
          <w:sz w:val="20"/>
        </w:rPr>
        <w:t xml:space="preserve"> and some of its service providers</w:t>
      </w:r>
      <w:r>
        <w:rPr>
          <w:rFonts w:ascii="Arial" w:eastAsia="Arial" w:hAnsi="Arial" w:cs="Arial"/>
          <w:sz w:val="20"/>
        </w:rPr>
        <w:t>,</w:t>
      </w:r>
      <w:r w:rsidRPr="006D76CE">
        <w:rPr>
          <w:rFonts w:ascii="Arial" w:eastAsia="Arial" w:hAnsi="Arial" w:cs="Arial"/>
          <w:sz w:val="20"/>
        </w:rPr>
        <w:t xml:space="preserve"> in order to set up a secure log</w:t>
      </w:r>
      <w:r>
        <w:rPr>
          <w:rFonts w:ascii="Arial" w:eastAsia="Arial" w:hAnsi="Arial" w:cs="Arial"/>
          <w:sz w:val="20"/>
        </w:rPr>
        <w:t>-</w:t>
      </w:r>
      <w:r w:rsidRPr="006D76CE">
        <w:rPr>
          <w:rFonts w:ascii="Arial" w:eastAsia="Arial" w:hAnsi="Arial" w:cs="Arial"/>
          <w:sz w:val="20"/>
        </w:rPr>
        <w:t xml:space="preserve">in for the </w:t>
      </w:r>
      <w:proofErr w:type="spellStart"/>
      <w:r w:rsidRPr="006D76CE">
        <w:rPr>
          <w:rFonts w:ascii="Arial" w:eastAsia="Arial" w:hAnsi="Arial" w:cs="Arial"/>
          <w:sz w:val="20"/>
        </w:rPr>
        <w:t>Hwb</w:t>
      </w:r>
      <w:proofErr w:type="spellEnd"/>
      <w:r w:rsidRPr="006D76CE">
        <w:rPr>
          <w:rFonts w:ascii="Arial" w:eastAsia="Arial" w:hAnsi="Arial" w:cs="Arial"/>
          <w:sz w:val="20"/>
        </w:rPr>
        <w:t xml:space="preserve"> platform to facilitate </w:t>
      </w:r>
      <w:r>
        <w:rPr>
          <w:rFonts w:ascii="Arial" w:eastAsia="Arial" w:hAnsi="Arial" w:cs="Arial"/>
          <w:sz w:val="20"/>
        </w:rPr>
        <w:t>personalised assessments</w:t>
      </w:r>
      <w:r w:rsidRPr="006D76CE">
        <w:rPr>
          <w:rFonts w:ascii="Arial" w:eastAsia="Arial" w:hAnsi="Arial" w:cs="Arial"/>
          <w:sz w:val="20"/>
        </w:rPr>
        <w:t xml:space="preserve">.  However, your child </w:t>
      </w:r>
      <w:r w:rsidRPr="006D76CE">
        <w:rPr>
          <w:rFonts w:ascii="Arial" w:eastAsia="Arial" w:hAnsi="Arial" w:cs="Arial"/>
          <w:b/>
          <w:sz w:val="20"/>
        </w:rPr>
        <w:t xml:space="preserve">will not be able to access </w:t>
      </w:r>
      <w:proofErr w:type="spellStart"/>
      <w:r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Pr="006D76CE">
        <w:rPr>
          <w:rFonts w:ascii="Arial" w:eastAsia="Arial" w:hAnsi="Arial" w:cs="Arial"/>
          <w:b/>
          <w:sz w:val="20"/>
        </w:rPr>
        <w:t xml:space="preserve"> Additional Services</w:t>
      </w:r>
      <w:r w:rsidRPr="006D76CE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 Please contact your child’s class teacher to discuss further.  </w:t>
      </w:r>
    </w:p>
    <w:p w:rsidR="00AA1E54" w:rsidRPr="009B1FAC" w:rsidRDefault="00AA1E54" w:rsidP="00AA1E54">
      <w:pPr>
        <w:tabs>
          <w:tab w:val="left" w:pos="720"/>
        </w:tabs>
        <w:ind w:left="360"/>
        <w:rPr>
          <w:rFonts w:ascii="Arial" w:eastAsia="Arial" w:hAnsi="Arial" w:cs="Arial"/>
          <w:sz w:val="16"/>
        </w:rPr>
      </w:pPr>
    </w:p>
    <w:p w:rsidR="00AA1E54" w:rsidRPr="0030092A" w:rsidRDefault="00AA1E54" w:rsidP="00AA1E54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</w:rPr>
      </w:pPr>
      <w:proofErr w:type="spellStart"/>
      <w:r w:rsidRPr="0030092A">
        <w:rPr>
          <w:rFonts w:ascii="Arial" w:eastAsia="Arial" w:hAnsi="Arial" w:cs="Arial"/>
          <w:b/>
          <w:szCs w:val="20"/>
        </w:rPr>
        <w:t>Hwb</w:t>
      </w:r>
      <w:proofErr w:type="spellEnd"/>
    </w:p>
    <w:p w:rsidR="00AA1E54" w:rsidRPr="0030092A" w:rsidRDefault="00AA1E54" w:rsidP="00AA1E54">
      <w:pPr>
        <w:shd w:val="clear" w:color="auto" w:fill="D9D9D9" w:themeFill="background1" w:themeFillShade="D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0092A">
        <w:rPr>
          <w:rFonts w:ascii="Arial" w:eastAsia="Arial" w:hAnsi="Arial" w:cs="Arial"/>
          <w:sz w:val="20"/>
          <w:szCs w:val="20"/>
        </w:rPr>
        <w:t xml:space="preserve">For more information about </w:t>
      </w:r>
      <w:proofErr w:type="spellStart"/>
      <w:r w:rsidRPr="0030092A">
        <w:rPr>
          <w:rFonts w:ascii="Arial" w:eastAsia="Arial" w:hAnsi="Arial" w:cs="Arial"/>
          <w:sz w:val="20"/>
          <w:szCs w:val="20"/>
        </w:rPr>
        <w:t>Hwb</w:t>
      </w:r>
      <w:proofErr w:type="spellEnd"/>
      <w:r w:rsidRPr="0030092A">
        <w:rPr>
          <w:rFonts w:ascii="Arial" w:eastAsia="Arial" w:hAnsi="Arial" w:cs="Arial"/>
          <w:sz w:val="20"/>
          <w:szCs w:val="20"/>
        </w:rPr>
        <w:t xml:space="preserve"> and how information about your child is used, please visit </w:t>
      </w:r>
      <w:hyperlink r:id="rId17" w:history="1">
        <w:r w:rsidRPr="0030092A">
          <w:rPr>
            <w:rStyle w:val="Hyperlink"/>
            <w:rFonts w:ascii="Arial" w:eastAsia="Arial" w:hAnsi="Arial" w:cs="Arial"/>
            <w:sz w:val="20"/>
            <w:szCs w:val="20"/>
          </w:rPr>
          <w:t>https://hwb.gov.wales</w:t>
        </w:r>
      </w:hyperlink>
      <w:r w:rsidRPr="0030092A">
        <w:rPr>
          <w:rFonts w:ascii="Arial" w:eastAsia="Arial" w:hAnsi="Arial" w:cs="Arial"/>
          <w:sz w:val="20"/>
          <w:szCs w:val="20"/>
        </w:rPr>
        <w:t xml:space="preserve">, </w:t>
      </w:r>
      <w:hyperlink r:id="rId18" w:history="1">
        <w:r w:rsidRPr="00805F0D">
          <w:rPr>
            <w:rStyle w:val="Hyperlink"/>
            <w:rFonts w:ascii="Arial" w:eastAsia="Arial" w:hAnsi="Arial" w:cs="Arial"/>
            <w:sz w:val="20"/>
            <w:szCs w:val="20"/>
          </w:rPr>
          <w:t>https://hwb.gov.wales/termsandconditions</w:t>
        </w:r>
      </w:hyperlink>
      <w:r>
        <w:rPr>
          <w:rFonts w:ascii="Arial" w:eastAsia="Arial" w:hAnsi="Arial" w:cs="Arial"/>
          <w:sz w:val="20"/>
          <w:szCs w:val="20"/>
        </w:rPr>
        <w:t xml:space="preserve"> a</w:t>
      </w:r>
      <w:r w:rsidRPr="0030092A">
        <w:rPr>
          <w:rFonts w:ascii="Arial" w:eastAsia="Arial" w:hAnsi="Arial" w:cs="Arial"/>
          <w:sz w:val="20"/>
          <w:szCs w:val="20"/>
        </w:rPr>
        <w:t xml:space="preserve">nd </w:t>
      </w:r>
      <w:hyperlink r:id="rId19" w:history="1">
        <w:r w:rsidRPr="0030092A">
          <w:rPr>
            <w:rStyle w:val="Hyperlink"/>
            <w:rFonts w:ascii="Arial" w:eastAsia="Arial" w:hAnsi="Arial" w:cs="Arial"/>
            <w:sz w:val="20"/>
            <w:szCs w:val="20"/>
          </w:rPr>
          <w:t>https://hwb.gov.wales/privacy</w:t>
        </w:r>
      </w:hyperlink>
      <w:r w:rsidRPr="0030092A">
        <w:rPr>
          <w:rFonts w:ascii="Arial" w:eastAsia="Arial" w:hAnsi="Arial" w:cs="Arial"/>
          <w:sz w:val="20"/>
          <w:szCs w:val="20"/>
        </w:rPr>
        <w:t>.</w:t>
      </w:r>
    </w:p>
    <w:p w:rsidR="00AA1E54" w:rsidRPr="0030092A" w:rsidRDefault="00AA1E54" w:rsidP="00AA1E54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sz w:val="20"/>
          <w:szCs w:val="20"/>
        </w:rPr>
      </w:pPr>
    </w:p>
    <w:p w:rsidR="00AA1E54" w:rsidRPr="0030092A" w:rsidRDefault="00AA1E54" w:rsidP="00AA1E54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</w:rPr>
      </w:pPr>
      <w:r w:rsidRPr="0030092A">
        <w:rPr>
          <w:rFonts w:ascii="Arial" w:eastAsia="Arial" w:hAnsi="Arial" w:cs="Arial"/>
          <w:b/>
          <w:szCs w:val="20"/>
        </w:rPr>
        <w:t>Personalised Assessments</w:t>
      </w:r>
    </w:p>
    <w:p w:rsidR="00AA1E54" w:rsidRPr="0030092A" w:rsidRDefault="00AA1E54" w:rsidP="00AA1E54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30092A">
        <w:rPr>
          <w:rFonts w:ascii="Arial" w:eastAsia="Arial" w:hAnsi="Arial" w:cs="Arial"/>
          <w:sz w:val="20"/>
          <w:szCs w:val="20"/>
        </w:rPr>
        <w:t xml:space="preserve">For more information please </w:t>
      </w:r>
      <w:r w:rsidRPr="0048719D">
        <w:rPr>
          <w:rFonts w:ascii="Arial" w:eastAsia="Arial" w:hAnsi="Arial" w:cs="Arial"/>
          <w:sz w:val="20"/>
          <w:szCs w:val="20"/>
        </w:rPr>
        <w:t xml:space="preserve">visit </w:t>
      </w:r>
      <w:hyperlink r:id="rId20" w:history="1">
        <w:r w:rsidRPr="00F622A7">
          <w:rPr>
            <w:rStyle w:val="Hyperlink"/>
            <w:rFonts w:eastAsia="Arial"/>
          </w:rPr>
          <w:t>https://hwb.gov.wales/personalised-assessments</w:t>
        </w:r>
      </w:hyperlink>
      <w:r w:rsidRPr="0048719D">
        <w:rPr>
          <w:rFonts w:ascii="Arial" w:eastAsia="Arial" w:hAnsi="Arial" w:cs="Arial"/>
          <w:sz w:val="20"/>
          <w:szCs w:val="20"/>
        </w:rPr>
        <w:t>.</w:t>
      </w:r>
    </w:p>
    <w:p w:rsidR="00AA1E54" w:rsidRDefault="00AA1E54" w:rsidP="00AA1E54">
      <w:pPr>
        <w:tabs>
          <w:tab w:val="left" w:pos="360"/>
        </w:tabs>
      </w:pPr>
      <w:r>
        <w:t>-------------------------------------------------------------------------------------------------------------------------------------------------------</w:t>
      </w:r>
    </w:p>
    <w:p w:rsidR="00AA1E54" w:rsidRPr="006D76CE" w:rsidRDefault="00AA1E54" w:rsidP="00AA1E54">
      <w:pPr>
        <w:tabs>
          <w:tab w:val="right" w:pos="10170"/>
        </w:tabs>
        <w:rPr>
          <w:rFonts w:asciiTheme="majorHAnsi" w:hAnsiTheme="majorHAnsi"/>
          <w:b/>
          <w:color w:val="595959" w:themeColor="text1" w:themeTint="A6"/>
          <w:sz w:val="32"/>
          <w:szCs w:val="28"/>
        </w:rPr>
      </w:pPr>
      <w:r w:rsidRPr="006D76CE">
        <w:rPr>
          <w:rFonts w:ascii="Arial Rounded MT Bold" w:eastAsia="Arial" w:hAnsi="Arial Rounded MT Bold"/>
          <w:sz w:val="24"/>
        </w:rPr>
        <w:t>Parent/Carer Consent</w:t>
      </w:r>
      <w:r>
        <w:rPr>
          <w:rFonts w:ascii="Arial Rounded MT Bold" w:eastAsia="Arial" w:hAnsi="Arial Rounded MT Bold"/>
          <w:sz w:val="24"/>
        </w:rPr>
        <w:t xml:space="preserve"> (</w:t>
      </w:r>
      <w:proofErr w:type="spellStart"/>
      <w:r>
        <w:rPr>
          <w:rFonts w:ascii="Arial Rounded MT Bold" w:eastAsia="Arial" w:hAnsi="Arial Rounded MT Bold"/>
          <w:sz w:val="24"/>
        </w:rPr>
        <w:t>Hwb</w:t>
      </w:r>
      <w:proofErr w:type="spellEnd"/>
      <w:r>
        <w:rPr>
          <w:rFonts w:ascii="Arial Rounded MT Bold" w:eastAsia="Arial" w:hAnsi="Arial Rounded MT Bold"/>
          <w:sz w:val="24"/>
        </w:rPr>
        <w:t>)</w:t>
      </w:r>
      <w:r>
        <w:rPr>
          <w:rFonts w:eastAsia="Arial"/>
        </w:rPr>
        <w:tab/>
      </w:r>
      <w:r w:rsidRPr="002B4729">
        <w:rPr>
          <w:rFonts w:ascii="Arial" w:hAnsi="Arial" w:cs="Arial"/>
          <w:b/>
          <w:color w:val="000000" w:themeColor="text1"/>
          <w:sz w:val="24"/>
          <w:szCs w:val="28"/>
        </w:rPr>
        <w:t>Ysgol Gymraeg Penalltau</w:t>
      </w:r>
    </w:p>
    <w:p w:rsidR="00AA1E54" w:rsidRPr="006D76CE" w:rsidRDefault="00AA1E54" w:rsidP="00AA1E54">
      <w:pPr>
        <w:pStyle w:val="Heading2"/>
        <w:tabs>
          <w:tab w:val="right" w:pos="10170"/>
        </w:tabs>
        <w:spacing w:after="60"/>
        <w:rPr>
          <w:rFonts w:eastAsia="Arial"/>
          <w:sz w:val="12"/>
          <w:szCs w:val="12"/>
        </w:rPr>
      </w:pPr>
    </w:p>
    <w:p w:rsidR="00AA1E54" w:rsidRPr="006D76CE" w:rsidRDefault="00AA1E54" w:rsidP="00AA1E54">
      <w:pPr>
        <w:spacing w:after="12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Please tick the appropriate box below, complete the details and return to the school office as soon as possible.</w:t>
      </w:r>
    </w:p>
    <w:p w:rsidR="00AA1E54" w:rsidRPr="006D76CE" w:rsidRDefault="00AA1E54" w:rsidP="00AA1E54">
      <w:pPr>
        <w:rPr>
          <w:rFonts w:ascii="Arial" w:eastAsia="Arial" w:hAnsi="Arial" w:cs="Arial"/>
          <w:sz w:val="10"/>
        </w:rPr>
      </w:pPr>
    </w:p>
    <w:p w:rsidR="00AA1E54" w:rsidRDefault="00AA1E54" w:rsidP="00AA1E54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20"/>
        </w:rPr>
      </w:pPr>
      <w:r w:rsidRPr="006C4944">
        <w:rPr>
          <w:rFonts w:ascii="Arial" w:eastAsia="Arial" w:hAnsi="Arial" w:cs="Arial"/>
        </w:rPr>
        <w:sym w:font="Wingdings" w:char="F071"/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(a) </w:t>
      </w:r>
      <w:r w:rsidRPr="006D76CE">
        <w:rPr>
          <w:rFonts w:ascii="Arial" w:eastAsia="Arial" w:hAnsi="Arial" w:cs="Arial"/>
          <w:sz w:val="20"/>
        </w:rPr>
        <w:t xml:space="preserve">I consent </w:t>
      </w:r>
      <w:r>
        <w:rPr>
          <w:rFonts w:ascii="Arial" w:eastAsia="Arial" w:hAnsi="Arial" w:cs="Arial"/>
          <w:sz w:val="20"/>
        </w:rPr>
        <w:t>to</w:t>
      </w:r>
      <w:r w:rsidRPr="006D76CE">
        <w:rPr>
          <w:rFonts w:ascii="Arial" w:eastAsia="Arial" w:hAnsi="Arial" w:cs="Arial"/>
          <w:sz w:val="20"/>
        </w:rPr>
        <w:t xml:space="preserve"> my child access</w:t>
      </w:r>
      <w:r>
        <w:rPr>
          <w:rFonts w:ascii="Arial" w:eastAsia="Arial" w:hAnsi="Arial" w:cs="Arial"/>
          <w:sz w:val="20"/>
        </w:rPr>
        <w:t>ing</w:t>
      </w:r>
      <w:r w:rsidRPr="006D76CE">
        <w:rPr>
          <w:rFonts w:ascii="Arial" w:eastAsia="Arial" w:hAnsi="Arial" w:cs="Arial"/>
          <w:sz w:val="20"/>
        </w:rPr>
        <w:t xml:space="preserve"> </w:t>
      </w:r>
      <w:proofErr w:type="spellStart"/>
      <w:r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Pr="006D76CE">
        <w:rPr>
          <w:rFonts w:ascii="Arial" w:eastAsia="Arial" w:hAnsi="Arial" w:cs="Arial"/>
          <w:b/>
          <w:sz w:val="20"/>
        </w:rPr>
        <w:t xml:space="preserve"> Additional Services</w:t>
      </w:r>
    </w:p>
    <w:p w:rsidR="00AA1E54" w:rsidRPr="003C02B1" w:rsidRDefault="00AA1E54" w:rsidP="00AA1E54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14"/>
        </w:rPr>
      </w:pPr>
    </w:p>
    <w:p w:rsidR="00AA1E54" w:rsidRPr="00EE5FD2" w:rsidRDefault="00AA1E54" w:rsidP="00AA1E54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9619D6">
        <w:rPr>
          <w:rFonts w:ascii="Arial" w:eastAsia="Arial" w:hAnsi="Arial" w:cs="Arial"/>
          <w:sz w:val="20"/>
        </w:rPr>
        <w:t xml:space="preserve">(b) I </w:t>
      </w:r>
      <w:r w:rsidRPr="009619D6">
        <w:rPr>
          <w:rFonts w:ascii="Arial" w:eastAsia="Arial" w:hAnsi="Arial" w:cs="Arial"/>
          <w:b/>
          <w:sz w:val="20"/>
        </w:rPr>
        <w:t>do not</w:t>
      </w:r>
      <w:r w:rsidRPr="009619D6">
        <w:rPr>
          <w:rFonts w:ascii="Arial" w:eastAsia="Arial" w:hAnsi="Arial" w:cs="Arial"/>
          <w:sz w:val="20"/>
        </w:rPr>
        <w:t xml:space="preserve"> consent to my child accessing </w:t>
      </w:r>
      <w:proofErr w:type="spellStart"/>
      <w:r w:rsidRPr="009619D6">
        <w:rPr>
          <w:rFonts w:ascii="Arial" w:eastAsia="Arial" w:hAnsi="Arial" w:cs="Arial"/>
          <w:b/>
          <w:sz w:val="20"/>
        </w:rPr>
        <w:t>Hwb</w:t>
      </w:r>
      <w:proofErr w:type="spellEnd"/>
      <w:r w:rsidRPr="009619D6">
        <w:rPr>
          <w:rFonts w:ascii="Arial" w:eastAsia="Arial" w:hAnsi="Arial" w:cs="Arial"/>
          <w:b/>
          <w:sz w:val="20"/>
        </w:rPr>
        <w:t xml:space="preserve"> Additional Services</w:t>
      </w:r>
    </w:p>
    <w:p w:rsidR="00AA1E54" w:rsidRPr="003C02B1" w:rsidRDefault="00AA1E54" w:rsidP="00AA1E54">
      <w:pPr>
        <w:tabs>
          <w:tab w:val="left" w:leader="dot" w:pos="6480"/>
          <w:tab w:val="left" w:leader="dot" w:pos="9360"/>
        </w:tabs>
        <w:rPr>
          <w:rFonts w:ascii="Arial" w:eastAsia="Arial" w:hAnsi="Arial" w:cs="Arial"/>
        </w:rPr>
      </w:pP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Learner’s Name:</w:t>
      </w:r>
      <w:r w:rsidRPr="006D76CE">
        <w:rPr>
          <w:rFonts w:ascii="Arial" w:eastAsia="Arial" w:hAnsi="Arial" w:cs="Arial"/>
          <w:sz w:val="20"/>
        </w:rPr>
        <w:tab/>
        <w:t xml:space="preserve">  Learner’s Year Group:</w:t>
      </w:r>
      <w:r w:rsidRPr="006D76CE">
        <w:rPr>
          <w:rFonts w:ascii="Arial" w:eastAsia="Arial" w:hAnsi="Arial" w:cs="Arial"/>
          <w:sz w:val="20"/>
        </w:rPr>
        <w:tab/>
      </w: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Signed: </w:t>
      </w:r>
      <w:r w:rsidRPr="006D76CE">
        <w:rPr>
          <w:rFonts w:ascii="Arial" w:eastAsia="Arial" w:hAnsi="Arial" w:cs="Arial"/>
          <w:sz w:val="20"/>
        </w:rPr>
        <w:tab/>
        <w:t xml:space="preserve">  Date: </w:t>
      </w:r>
      <w:r w:rsidRPr="006D76CE">
        <w:rPr>
          <w:rFonts w:ascii="Arial" w:eastAsia="Arial" w:hAnsi="Arial" w:cs="Arial"/>
          <w:sz w:val="20"/>
        </w:rPr>
        <w:tab/>
        <w:t xml:space="preserve">  </w:t>
      </w: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Please print </w:t>
      </w:r>
      <w:r w:rsidRPr="006D76CE">
        <w:rPr>
          <w:rFonts w:ascii="Arial" w:eastAsia="Arial" w:hAnsi="Arial" w:cs="Arial"/>
          <w:sz w:val="20"/>
          <w:u w:val="single"/>
        </w:rPr>
        <w:t>your</w:t>
      </w:r>
      <w:r w:rsidRPr="006D76CE">
        <w:rPr>
          <w:rFonts w:ascii="Arial" w:eastAsia="Arial" w:hAnsi="Arial" w:cs="Arial"/>
          <w:sz w:val="20"/>
        </w:rPr>
        <w:t xml:space="preserve"> name: </w:t>
      </w:r>
      <w:r w:rsidRPr="006D76CE">
        <w:rPr>
          <w:rFonts w:ascii="Arial" w:eastAsia="Arial" w:hAnsi="Arial" w:cs="Arial"/>
          <w:sz w:val="20"/>
        </w:rPr>
        <w:tab/>
      </w:r>
    </w:p>
    <w:p w:rsidR="00AA1E54" w:rsidRPr="006D76CE" w:rsidRDefault="00AA1E54" w:rsidP="00AA1E5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AA1E54" w:rsidRPr="00EE5FD2" w:rsidRDefault="00AA1E54" w:rsidP="00AA1E54">
      <w:pPr>
        <w:tabs>
          <w:tab w:val="left" w:leader="dot" w:pos="7380"/>
          <w:tab w:val="left" w:leader="dot" w:pos="10170"/>
        </w:tabs>
      </w:pPr>
      <w:r w:rsidRPr="006D76CE">
        <w:rPr>
          <w:rFonts w:ascii="Arial" w:eastAsia="Arial" w:hAnsi="Arial" w:cs="Arial"/>
          <w:sz w:val="20"/>
        </w:rPr>
        <w:t>Please indicate your relationship to the learner:</w:t>
      </w:r>
      <w:r w:rsidRPr="006D76CE">
        <w:rPr>
          <w:rFonts w:ascii="Arial" w:eastAsia="Arial" w:hAnsi="Arial" w:cs="Arial"/>
          <w:sz w:val="20"/>
        </w:rPr>
        <w:tab/>
      </w:r>
    </w:p>
    <w:p w:rsidR="00AA1E54" w:rsidRDefault="00AA1E54" w:rsidP="003C02B1">
      <w:pPr>
        <w:tabs>
          <w:tab w:val="left" w:pos="6937"/>
          <w:tab w:val="right" w:pos="10178"/>
        </w:tabs>
        <w:rPr>
          <w:rFonts w:ascii="Arial" w:hAnsi="Arial" w:cs="Arial"/>
          <w:color w:val="000000" w:themeColor="text1"/>
          <w:sz w:val="20"/>
          <w:szCs w:val="20"/>
          <w:lang w:val="cy-GB"/>
        </w:rPr>
      </w:pPr>
      <w:bookmarkStart w:id="0" w:name="_GoBack"/>
      <w:bookmarkEnd w:id="0"/>
    </w:p>
    <w:p w:rsidR="00AA1E54" w:rsidRDefault="00AA1E54">
      <w:pPr>
        <w:rPr>
          <w:rFonts w:ascii="Arial" w:hAnsi="Arial" w:cs="Arial"/>
          <w:color w:val="000000" w:themeColor="text1"/>
          <w:sz w:val="20"/>
          <w:szCs w:val="20"/>
          <w:lang w:val="cy-GB"/>
        </w:rPr>
      </w:pPr>
      <w:r>
        <w:rPr>
          <w:rFonts w:ascii="Arial" w:hAnsi="Arial" w:cs="Arial"/>
          <w:color w:val="000000" w:themeColor="text1"/>
          <w:sz w:val="20"/>
          <w:szCs w:val="20"/>
          <w:lang w:val="cy-GB"/>
        </w:rPr>
        <w:br w:type="page"/>
      </w:r>
    </w:p>
    <w:p w:rsidR="007861DA" w:rsidRPr="000666CF" w:rsidRDefault="003C02B1" w:rsidP="003C02B1">
      <w:pPr>
        <w:tabs>
          <w:tab w:val="left" w:pos="6937"/>
          <w:tab w:val="right" w:pos="10178"/>
        </w:tabs>
        <w:rPr>
          <w:rFonts w:ascii="Arial" w:hAnsi="Arial" w:cs="Arial"/>
          <w:color w:val="000000" w:themeColor="text1"/>
          <w:sz w:val="20"/>
          <w:szCs w:val="20"/>
          <w:lang w:val="cy-GB"/>
        </w:rPr>
      </w:pPr>
      <w:r w:rsidRPr="000666CF">
        <w:rPr>
          <w:rFonts w:ascii="Arial" w:hAnsi="Arial" w:cs="Arial"/>
          <w:color w:val="000000" w:themeColor="text1"/>
          <w:sz w:val="20"/>
          <w:szCs w:val="20"/>
          <w:lang w:val="cy-GB"/>
        </w:rPr>
        <w:lastRenderedPageBreak/>
        <w:tab/>
      </w:r>
      <w:r w:rsidRPr="000666CF">
        <w:rPr>
          <w:rFonts w:ascii="Arial" w:hAnsi="Arial" w:cs="Arial"/>
          <w:color w:val="000000" w:themeColor="text1"/>
          <w:sz w:val="20"/>
          <w:szCs w:val="20"/>
          <w:lang w:val="cy-GB"/>
        </w:rPr>
        <w:tab/>
      </w:r>
      <w:r w:rsidR="000666CF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5831840</wp:posOffset>
            </wp:positionH>
            <wp:positionV relativeFrom="paragraph">
              <wp:posOffset>-1905</wp:posOffset>
            </wp:positionV>
            <wp:extent cx="635635" cy="583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sgo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5CA" w:rsidRPr="001E56A0" w:rsidRDefault="00A825CA">
      <w:pPr>
        <w:rPr>
          <w:sz w:val="12"/>
          <w:lang w:val="cy-GB"/>
        </w:rPr>
      </w:pPr>
    </w:p>
    <w:p w:rsidR="00933310" w:rsidRPr="000F1D0D" w:rsidRDefault="001E56A0" w:rsidP="006D76CE">
      <w:pPr>
        <w:pStyle w:val="Heading1"/>
        <w:spacing w:after="0"/>
        <w:rPr>
          <w:rFonts w:ascii="Arial Rounded MT Bold" w:hAnsi="Arial Rounded MT Bold"/>
          <w:sz w:val="28"/>
          <w:lang w:val="cy-GB"/>
        </w:rPr>
      </w:pPr>
      <w:r w:rsidRPr="000F1D0D">
        <w:rPr>
          <w:rFonts w:ascii="Arial Rounded MT Bold" w:hAnsi="Arial Rounded MT Bold"/>
          <w:b w:val="0"/>
          <w:sz w:val="28"/>
          <w:lang w:val="cy-GB"/>
        </w:rPr>
        <w:t>Gwasanaethau Ychwanegol Hwb i Ddysgwyr</w:t>
      </w:r>
      <w:r w:rsidR="001E4FC2" w:rsidRPr="000F1D0D">
        <w:rPr>
          <w:rFonts w:ascii="Arial Rounded MT Bold" w:hAnsi="Arial Rounded MT Bold"/>
          <w:b w:val="0"/>
          <w:sz w:val="28"/>
          <w:lang w:val="cy-GB"/>
        </w:rPr>
        <w:t xml:space="preserve"> </w:t>
      </w:r>
      <w:r w:rsidRPr="000F1D0D">
        <w:rPr>
          <w:rFonts w:ascii="Arial Rounded MT Bold" w:hAnsi="Arial Rounded MT Bold"/>
          <w:b w:val="0"/>
          <w:sz w:val="28"/>
          <w:lang w:val="cy-GB"/>
        </w:rPr>
        <w:t>–</w:t>
      </w:r>
      <w:r w:rsidR="001E4FC2" w:rsidRPr="000F1D0D">
        <w:rPr>
          <w:rFonts w:ascii="Arial Rounded MT Bold" w:hAnsi="Arial Rounded MT Bold"/>
          <w:b w:val="0"/>
          <w:sz w:val="28"/>
          <w:lang w:val="cy-GB"/>
        </w:rPr>
        <w:t xml:space="preserve"> </w:t>
      </w:r>
      <w:r w:rsidRPr="000F1D0D">
        <w:rPr>
          <w:rFonts w:ascii="Arial Rounded MT Bold" w:hAnsi="Arial Rounded MT Bold"/>
          <w:b w:val="0"/>
          <w:sz w:val="28"/>
          <w:lang w:val="cy-GB"/>
        </w:rPr>
        <w:t>Ffurflen Ganiatâd Rhieni/Gofalwyr</w:t>
      </w:r>
    </w:p>
    <w:p w:rsidR="00B179A4" w:rsidRPr="001E56A0" w:rsidRDefault="00B179A4" w:rsidP="006D76CE">
      <w:pPr>
        <w:pStyle w:val="Heading2"/>
        <w:spacing w:after="0"/>
        <w:rPr>
          <w:sz w:val="12"/>
          <w:szCs w:val="12"/>
          <w:lang w:val="cy-GB"/>
        </w:rPr>
      </w:pPr>
    </w:p>
    <w:p w:rsidR="00141732" w:rsidRPr="001E56A0" w:rsidRDefault="001E56A0" w:rsidP="000F1D0D">
      <w:pPr>
        <w:pStyle w:val="Heading2"/>
        <w:spacing w:after="0"/>
        <w:rPr>
          <w:lang w:val="cy-GB"/>
        </w:rPr>
      </w:pPr>
      <w:r>
        <w:rPr>
          <w:lang w:val="cy-GB"/>
        </w:rPr>
        <w:t xml:space="preserve">Trosolwg </w:t>
      </w:r>
    </w:p>
    <w:p w:rsidR="001E56A0" w:rsidRDefault="001E56A0" w:rsidP="006D76CE">
      <w:pPr>
        <w:rPr>
          <w:rFonts w:ascii="Arial" w:eastAsia="Arial" w:hAnsi="Arial" w:cs="Arial"/>
          <w:sz w:val="20"/>
          <w:szCs w:val="20"/>
          <w:lang w:val="cy-GB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Mae </w:t>
      </w:r>
      <w:r w:rsidR="00943DA8" w:rsidRPr="001E56A0">
        <w:rPr>
          <w:rFonts w:ascii="Arial" w:eastAsia="Arial" w:hAnsi="Arial" w:cs="Arial"/>
          <w:sz w:val="20"/>
          <w:szCs w:val="20"/>
          <w:lang w:val="cy-GB"/>
        </w:rPr>
        <w:t>H</w:t>
      </w:r>
      <w:r w:rsidR="003F662A" w:rsidRPr="001E56A0">
        <w:rPr>
          <w:rFonts w:ascii="Arial" w:eastAsia="Arial" w:hAnsi="Arial" w:cs="Arial"/>
          <w:sz w:val="20"/>
          <w:szCs w:val="20"/>
          <w:lang w:val="cy-GB"/>
        </w:rPr>
        <w:t xml:space="preserve">wb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yn llwyfan ar-lein sy’n rhoi i bob athro a dysgwr fynediad at amrywiaeth eang o adnoddau a chyfarpar digidol dwyieithog i gefnogi addysgu a dysgu. Mae llawer o’r adnoddau ar gael i’r cyhoedd yn </w:t>
      </w:r>
      <w:hyperlink r:id="rId21" w:history="1">
        <w:r w:rsidR="000D5FD9">
          <w:rPr>
            <w:rStyle w:val="Hyperlink"/>
            <w:rFonts w:ascii="Arial" w:eastAsia="Arial" w:hAnsi="Arial" w:cs="Arial"/>
            <w:sz w:val="20"/>
            <w:szCs w:val="20"/>
            <w:lang w:val="cy-GB"/>
          </w:rPr>
          <w:t>hwb.llyw.cymru</w:t>
        </w:r>
      </w:hyperlink>
      <w:r w:rsidR="00577B83" w:rsidRPr="001E56A0">
        <w:rPr>
          <w:rFonts w:ascii="Arial" w:eastAsia="Arial" w:hAnsi="Arial" w:cs="Arial"/>
          <w:sz w:val="20"/>
          <w:szCs w:val="20"/>
          <w:lang w:val="cy-GB"/>
        </w:rPr>
        <w:t xml:space="preserve"> a</w:t>
      </w:r>
      <w:r>
        <w:rPr>
          <w:rFonts w:ascii="Arial" w:eastAsia="Arial" w:hAnsi="Arial" w:cs="Arial"/>
          <w:sz w:val="20"/>
          <w:szCs w:val="20"/>
          <w:lang w:val="cy-GB"/>
        </w:rPr>
        <w:t xml:space="preserve">c anogir rhieni/gofalwyr i </w:t>
      </w:r>
      <w:r w:rsidR="00E63102">
        <w:rPr>
          <w:rFonts w:ascii="Arial" w:eastAsia="Arial" w:hAnsi="Arial" w:cs="Arial"/>
          <w:sz w:val="20"/>
          <w:szCs w:val="20"/>
          <w:lang w:val="cy-GB"/>
        </w:rPr>
        <w:t>edrych ar y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wefan. Cyllidir a rheolir Hwb gan Lywodraeth Cymru er budd yr holl ysgolion a gynhelir yng Nghymru. </w:t>
      </w:r>
    </w:p>
    <w:p w:rsidR="001E56A0" w:rsidRPr="003A4AD0" w:rsidRDefault="001E56A0" w:rsidP="006D76CE">
      <w:pPr>
        <w:rPr>
          <w:rFonts w:ascii="Arial" w:eastAsia="Arial" w:hAnsi="Arial" w:cs="Arial"/>
          <w:sz w:val="14"/>
          <w:szCs w:val="20"/>
          <w:lang w:val="cy-GB"/>
        </w:rPr>
      </w:pPr>
    </w:p>
    <w:p w:rsidR="00835D44" w:rsidRPr="001E56A0" w:rsidRDefault="001E56A0" w:rsidP="006D76CE">
      <w:pPr>
        <w:rPr>
          <w:rFonts w:ascii="Arial" w:eastAsia="Arial" w:hAnsi="Arial" w:cs="Arial"/>
          <w:sz w:val="20"/>
          <w:szCs w:val="20"/>
          <w:lang w:val="cy-GB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Yn ystod </w:t>
      </w:r>
      <w:r w:rsidR="00233DA5" w:rsidRPr="001E56A0">
        <w:rPr>
          <w:rFonts w:ascii="Arial" w:eastAsia="Arial" w:hAnsi="Arial" w:cs="Arial"/>
          <w:sz w:val="20"/>
          <w:szCs w:val="20"/>
          <w:lang w:val="cy-GB"/>
        </w:rPr>
        <w:t>2018/2019</w:t>
      </w:r>
      <w:r>
        <w:rPr>
          <w:rFonts w:ascii="Arial" w:eastAsia="Arial" w:hAnsi="Arial" w:cs="Arial"/>
          <w:sz w:val="20"/>
          <w:szCs w:val="20"/>
          <w:lang w:val="cy-GB"/>
        </w:rPr>
        <w:t xml:space="preserve">, bydd </w:t>
      </w:r>
      <w:r w:rsidRPr="001E56A0">
        <w:rPr>
          <w:rFonts w:ascii="Arial" w:eastAsia="Arial" w:hAnsi="Arial" w:cs="Arial"/>
          <w:b/>
          <w:sz w:val="20"/>
          <w:szCs w:val="20"/>
          <w:lang w:val="cy-GB"/>
        </w:rPr>
        <w:t>Profion Darllen a Rhifedd Cenedlaethol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statudol Llywodraeth Cymru’n dechrau ar y gwaith pontio (dros gyfnod o dair blynedd) i </w:t>
      </w:r>
      <w:r>
        <w:rPr>
          <w:rFonts w:ascii="Arial" w:eastAsia="Arial" w:hAnsi="Arial" w:cs="Arial"/>
          <w:b/>
          <w:sz w:val="20"/>
          <w:szCs w:val="20"/>
          <w:lang w:val="cy-GB"/>
        </w:rPr>
        <w:t>asesiadau personol</w:t>
      </w:r>
      <w:r w:rsidR="002963C3" w:rsidRPr="001E56A0">
        <w:rPr>
          <w:rFonts w:ascii="Arial" w:eastAsia="Arial" w:hAnsi="Arial" w:cs="Arial"/>
          <w:sz w:val="20"/>
          <w:szCs w:val="20"/>
          <w:lang w:val="cy-GB"/>
        </w:rPr>
        <w:t xml:space="preserve">,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gan gymryd lle’r profion cenedlaethol presennol ar bapur yn y pen draw. Rhaid i bob dysgwr gael manylion mewngofnodi diogel i Hwb i baratoi ar gyfer yr asesiadau ar-lein hyn a bydd ein hysgol yn anfon gwybodaeth benodol yn ddiogel </w:t>
      </w:r>
      <w:r w:rsidR="00972FFD" w:rsidRPr="001E56A0">
        <w:rPr>
          <w:rFonts w:ascii="Arial" w:eastAsia="Arial" w:hAnsi="Arial" w:cs="Arial"/>
          <w:sz w:val="20"/>
          <w:szCs w:val="20"/>
          <w:lang w:val="cy-GB"/>
        </w:rPr>
        <w:t>(</w:t>
      </w:r>
      <w:r>
        <w:rPr>
          <w:rFonts w:ascii="Arial" w:eastAsia="Arial" w:hAnsi="Arial" w:cs="Arial"/>
          <w:sz w:val="20"/>
          <w:szCs w:val="20"/>
          <w:lang w:val="cy-GB"/>
        </w:rPr>
        <w:t>fel y manylir yn Hysbysiad Preifatrwydd Hwb</w:t>
      </w:r>
      <w:r w:rsidR="00972FFD" w:rsidRPr="001E56A0">
        <w:rPr>
          <w:rFonts w:ascii="Arial" w:eastAsia="Arial" w:hAnsi="Arial" w:cs="Arial"/>
          <w:sz w:val="20"/>
          <w:szCs w:val="20"/>
          <w:lang w:val="cy-GB"/>
        </w:rPr>
        <w:t>)</w:t>
      </w:r>
      <w:r w:rsidR="002963C3" w:rsidRPr="001E56A0">
        <w:rPr>
          <w:rFonts w:ascii="Arial" w:eastAsia="Arial" w:hAnsi="Arial" w:cs="Arial"/>
          <w:sz w:val="20"/>
          <w:szCs w:val="20"/>
          <w:lang w:val="cy-GB"/>
        </w:rPr>
        <w:t xml:space="preserve"> </w:t>
      </w:r>
      <w:r w:rsidR="00F24871">
        <w:rPr>
          <w:rFonts w:ascii="Arial" w:eastAsia="Arial" w:hAnsi="Arial" w:cs="Arial"/>
          <w:sz w:val="20"/>
          <w:szCs w:val="20"/>
          <w:lang w:val="cy-GB"/>
        </w:rPr>
        <w:t xml:space="preserve">at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Lywodraeth Cymru er mwyn hwyluso hyn. </w:t>
      </w:r>
    </w:p>
    <w:p w:rsidR="003F662A" w:rsidRPr="003A4AD0" w:rsidRDefault="003F662A" w:rsidP="006D76CE">
      <w:pPr>
        <w:rPr>
          <w:rFonts w:eastAsia="Arial"/>
          <w:sz w:val="14"/>
          <w:lang w:val="cy-GB"/>
        </w:rPr>
      </w:pPr>
    </w:p>
    <w:p w:rsidR="00A825CA" w:rsidRPr="001E56A0" w:rsidRDefault="004B485D" w:rsidP="000F1D0D">
      <w:pPr>
        <w:pStyle w:val="Heading2"/>
        <w:spacing w:after="0"/>
        <w:rPr>
          <w:lang w:val="cy-GB"/>
        </w:rPr>
      </w:pPr>
      <w:r>
        <w:rPr>
          <w:lang w:val="cy-GB"/>
        </w:rPr>
        <w:t xml:space="preserve">Gwasanaethau Ychwanegol </w:t>
      </w:r>
      <w:r w:rsidR="00A825CA" w:rsidRPr="001E56A0">
        <w:rPr>
          <w:lang w:val="cy-GB"/>
        </w:rPr>
        <w:t xml:space="preserve">Hwb </w:t>
      </w:r>
    </w:p>
    <w:p w:rsidR="00214BCC" w:rsidRDefault="004B485D" w:rsidP="00835D44">
      <w:pPr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>Yn ogystal â hwyluso’r asesiadau personol, mae Llywodraeth Cymru, drwy Hwb, yn cynnig gwasanaethau addysgol ychwanegol i bob dysgwr. Bydd eich plentyn yn elwa o fynediad ar-lein (ar unrhyw ddyfais sydd wedi cysylltu â’r we</w:t>
      </w:r>
      <w:r w:rsidR="00214BCC" w:rsidRPr="001E56A0">
        <w:rPr>
          <w:rFonts w:ascii="Arial" w:eastAsia="Arial" w:hAnsi="Arial" w:cs="Arial"/>
          <w:sz w:val="20"/>
          <w:lang w:val="cy-GB"/>
        </w:rPr>
        <w:t xml:space="preserve">) </w:t>
      </w:r>
      <w:r>
        <w:rPr>
          <w:rFonts w:ascii="Arial" w:eastAsia="Arial" w:hAnsi="Arial" w:cs="Arial"/>
          <w:sz w:val="20"/>
          <w:lang w:val="cy-GB"/>
        </w:rPr>
        <w:t xml:space="preserve">at adnoddau addysgol gan gynnwys </w:t>
      </w:r>
      <w:r w:rsidR="007178D8" w:rsidRPr="001E56A0">
        <w:rPr>
          <w:rFonts w:ascii="Arial" w:eastAsia="Arial" w:hAnsi="Arial" w:cs="Arial"/>
          <w:sz w:val="20"/>
          <w:lang w:val="cy-GB"/>
        </w:rPr>
        <w:t xml:space="preserve">Microsoft </w:t>
      </w:r>
      <w:r w:rsidR="00C52A3F" w:rsidRPr="00061B4D">
        <w:rPr>
          <w:rFonts w:ascii="Arial" w:eastAsia="Arial" w:hAnsi="Arial" w:cs="Arial"/>
          <w:sz w:val="20"/>
          <w:lang w:val="cy-GB"/>
        </w:rPr>
        <w:t xml:space="preserve">365 </w:t>
      </w:r>
      <w:r w:rsidR="005050B4" w:rsidRPr="00061B4D">
        <w:rPr>
          <w:rFonts w:ascii="Arial" w:eastAsia="Arial" w:hAnsi="Arial" w:cs="Arial"/>
          <w:sz w:val="20"/>
          <w:lang w:val="cy-GB"/>
        </w:rPr>
        <w:t>(</w:t>
      </w:r>
      <w:r w:rsidRPr="00061B4D">
        <w:rPr>
          <w:rFonts w:ascii="Arial" w:eastAsia="Arial" w:hAnsi="Arial" w:cs="Arial"/>
          <w:sz w:val="20"/>
          <w:lang w:val="cy-GB"/>
        </w:rPr>
        <w:t>sy’n cynnwys</w:t>
      </w:r>
      <w:r w:rsidR="00C52A3F" w:rsidRPr="00061B4D">
        <w:rPr>
          <w:rFonts w:ascii="Arial" w:eastAsia="Arial" w:hAnsi="Arial" w:cs="Arial"/>
          <w:sz w:val="20"/>
          <w:lang w:val="cy-GB"/>
        </w:rPr>
        <w:t xml:space="preserve"> Word</w:t>
      </w:r>
      <w:r w:rsidR="0004281A" w:rsidRPr="00061B4D">
        <w:rPr>
          <w:rFonts w:ascii="Arial" w:eastAsia="Arial" w:hAnsi="Arial" w:cs="Arial"/>
          <w:sz w:val="20"/>
          <w:lang w:val="cy-GB"/>
        </w:rPr>
        <w:t xml:space="preserve">, </w:t>
      </w:r>
      <w:r w:rsidR="00C52A3F" w:rsidRPr="00061B4D">
        <w:rPr>
          <w:rFonts w:ascii="Arial" w:eastAsia="Arial" w:hAnsi="Arial" w:cs="Arial"/>
          <w:sz w:val="20"/>
          <w:lang w:val="cy-GB"/>
        </w:rPr>
        <w:t>Excel</w:t>
      </w:r>
      <w:r w:rsidR="0004281A" w:rsidRPr="00061B4D">
        <w:rPr>
          <w:rFonts w:ascii="Arial" w:eastAsia="Arial" w:hAnsi="Arial" w:cs="Arial"/>
          <w:sz w:val="20"/>
          <w:lang w:val="cy-GB"/>
        </w:rPr>
        <w:t xml:space="preserve"> a</w:t>
      </w:r>
      <w:r w:rsidRPr="00061B4D">
        <w:rPr>
          <w:rFonts w:ascii="Arial" w:eastAsia="Arial" w:hAnsi="Arial" w:cs="Arial"/>
          <w:sz w:val="20"/>
          <w:lang w:val="cy-GB"/>
        </w:rPr>
        <w:t>c</w:t>
      </w:r>
      <w:r w:rsidR="00FC0B68" w:rsidRPr="00061B4D">
        <w:rPr>
          <w:rFonts w:ascii="Arial" w:eastAsia="Arial" w:hAnsi="Arial" w:cs="Arial"/>
          <w:sz w:val="20"/>
          <w:lang w:val="cy-GB"/>
        </w:rPr>
        <w:t xml:space="preserve"> E-bost</w:t>
      </w:r>
      <w:r w:rsidR="0004281A" w:rsidRPr="00061B4D">
        <w:rPr>
          <w:rFonts w:ascii="Arial" w:eastAsia="Arial" w:hAnsi="Arial" w:cs="Arial"/>
          <w:sz w:val="20"/>
          <w:lang w:val="cy-GB"/>
        </w:rPr>
        <w:t xml:space="preserve"> Outlook</w:t>
      </w:r>
      <w:r w:rsidR="005050B4" w:rsidRPr="00061B4D">
        <w:rPr>
          <w:rFonts w:ascii="Arial" w:eastAsia="Arial" w:hAnsi="Arial" w:cs="Arial"/>
          <w:sz w:val="20"/>
          <w:lang w:val="cy-GB"/>
        </w:rPr>
        <w:t>)</w:t>
      </w:r>
      <w:r w:rsidR="007178D8" w:rsidRPr="00061B4D">
        <w:rPr>
          <w:rFonts w:ascii="Arial" w:eastAsia="Arial" w:hAnsi="Arial" w:cs="Arial"/>
          <w:sz w:val="20"/>
          <w:lang w:val="cy-GB"/>
        </w:rPr>
        <w:t xml:space="preserve">, Google </w:t>
      </w:r>
      <w:r w:rsidR="005508CA" w:rsidRPr="00061B4D">
        <w:rPr>
          <w:rFonts w:ascii="Arial" w:eastAsia="Arial" w:hAnsi="Arial" w:cs="Arial"/>
          <w:sz w:val="20"/>
          <w:lang w:val="cy-GB"/>
        </w:rPr>
        <w:t xml:space="preserve">G Suite </w:t>
      </w:r>
      <w:r w:rsidR="007178D8" w:rsidRPr="00061B4D">
        <w:rPr>
          <w:rFonts w:ascii="Arial" w:eastAsia="Arial" w:hAnsi="Arial" w:cs="Arial"/>
          <w:sz w:val="20"/>
          <w:lang w:val="cy-GB"/>
        </w:rPr>
        <w:t>for Education, Encyclopaedia Britannica</w:t>
      </w:r>
      <w:r w:rsidR="005508CA" w:rsidRPr="00061B4D">
        <w:rPr>
          <w:rFonts w:ascii="Arial" w:eastAsia="Arial" w:hAnsi="Arial" w:cs="Arial"/>
          <w:sz w:val="20"/>
          <w:lang w:val="cy-GB"/>
        </w:rPr>
        <w:t>, Just2e</w:t>
      </w:r>
      <w:r w:rsidR="00FC0B68" w:rsidRPr="00061B4D">
        <w:rPr>
          <w:rFonts w:ascii="Arial" w:eastAsia="Arial" w:hAnsi="Arial" w:cs="Arial"/>
          <w:sz w:val="20"/>
          <w:lang w:val="cy-GB"/>
        </w:rPr>
        <w:t>asy</w:t>
      </w:r>
      <w:r w:rsidR="004519F6" w:rsidRPr="00061B4D">
        <w:rPr>
          <w:rFonts w:ascii="Arial" w:eastAsia="Arial" w:hAnsi="Arial" w:cs="Arial"/>
          <w:sz w:val="20"/>
          <w:lang w:val="cy-GB"/>
        </w:rPr>
        <w:t>, Flipgrid</w:t>
      </w:r>
      <w:r w:rsidR="00FC0B68" w:rsidRPr="00061B4D">
        <w:rPr>
          <w:rFonts w:ascii="Arial" w:eastAsia="Arial" w:hAnsi="Arial" w:cs="Arial"/>
          <w:sz w:val="20"/>
          <w:lang w:val="cy-GB"/>
        </w:rPr>
        <w:t xml:space="preserve"> </w:t>
      </w:r>
      <w:r w:rsidRPr="00061B4D">
        <w:rPr>
          <w:rFonts w:ascii="Arial" w:eastAsia="Arial" w:hAnsi="Arial" w:cs="Arial"/>
          <w:sz w:val="20"/>
          <w:lang w:val="cy-GB"/>
        </w:rPr>
        <w:t xml:space="preserve">a chyfarpar addysgol </w:t>
      </w:r>
      <w:r w:rsidR="004519F6" w:rsidRPr="00061B4D">
        <w:rPr>
          <w:rFonts w:ascii="Arial" w:eastAsia="Arial" w:hAnsi="Arial" w:cs="Arial"/>
          <w:sz w:val="20"/>
          <w:lang w:val="cy-GB"/>
        </w:rPr>
        <w:t xml:space="preserve">ac adnoddau </w:t>
      </w:r>
      <w:r w:rsidRPr="00061B4D">
        <w:rPr>
          <w:rFonts w:ascii="Arial" w:eastAsia="Arial" w:hAnsi="Arial" w:cs="Arial"/>
          <w:sz w:val="20"/>
          <w:lang w:val="cy-GB"/>
        </w:rPr>
        <w:t>perthnasol eraill. Mae Llywodraeth Cymru’n cefnogi’r defnydd o’r adnoddau addysgol hyn yn llawn ac</w:t>
      </w:r>
      <w:r>
        <w:rPr>
          <w:rFonts w:ascii="Arial" w:eastAsia="Arial" w:hAnsi="Arial" w:cs="Arial"/>
          <w:sz w:val="20"/>
          <w:lang w:val="cy-GB"/>
        </w:rPr>
        <w:t xml:space="preserve"> nid oes unrhyw gost i chi nac i’</w:t>
      </w:r>
      <w:r w:rsidR="00D211B1">
        <w:rPr>
          <w:rFonts w:ascii="Arial" w:eastAsia="Arial" w:hAnsi="Arial" w:cs="Arial"/>
          <w:sz w:val="20"/>
          <w:lang w:val="cy-GB"/>
        </w:rPr>
        <w:t>n hysgol pan fydd eich plentyn yn eu defnyddio.</w:t>
      </w:r>
      <w:r w:rsidR="0009779A">
        <w:rPr>
          <w:rFonts w:ascii="Arial" w:eastAsia="Arial" w:hAnsi="Arial" w:cs="Arial"/>
          <w:sz w:val="20"/>
          <w:lang w:val="cy-GB"/>
        </w:rPr>
        <w:t xml:space="preserve">  </w:t>
      </w:r>
    </w:p>
    <w:p w:rsidR="00FC0B68" w:rsidRPr="003A4AD0" w:rsidRDefault="00FC0B68" w:rsidP="00835D44">
      <w:pPr>
        <w:rPr>
          <w:rFonts w:ascii="Arial" w:eastAsia="Arial" w:hAnsi="Arial" w:cs="Arial"/>
          <w:sz w:val="14"/>
          <w:lang w:val="cy-GB"/>
        </w:rPr>
      </w:pPr>
    </w:p>
    <w:p w:rsidR="00FC0B68" w:rsidRPr="00FC0B68" w:rsidRDefault="00E1382F" w:rsidP="00FC0B68">
      <w:pPr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b/>
          <w:sz w:val="20"/>
          <w:lang w:val="cy-GB"/>
        </w:rPr>
        <w:t>Er mwyn galluogi i’ch plentyn gael mynediad at y gwasanaethau ychwanegol hyn, rhaid i chi roi eich caniatâd.</w:t>
      </w:r>
      <w:r w:rsidR="00FC0B68">
        <w:rPr>
          <w:rFonts w:ascii="Arial" w:eastAsia="Arial" w:hAnsi="Arial" w:cs="Arial"/>
          <w:b/>
          <w:sz w:val="20"/>
          <w:lang w:val="cy-GB"/>
        </w:rPr>
        <w:t xml:space="preserve"> </w:t>
      </w:r>
      <w:r w:rsidR="00FC0B68" w:rsidRPr="00FC0B68">
        <w:rPr>
          <w:rFonts w:ascii="Arial" w:eastAsia="Arial" w:hAnsi="Arial" w:cs="Arial"/>
          <w:sz w:val="20"/>
          <w:lang w:val="cy-GB"/>
        </w:rPr>
        <w:t xml:space="preserve">Mae fideo am ganiatâd </w:t>
      </w:r>
      <w:r w:rsidR="00FC0B68">
        <w:rPr>
          <w:rFonts w:ascii="Arial" w:eastAsia="Arial" w:hAnsi="Arial" w:cs="Arial"/>
          <w:sz w:val="20"/>
          <w:lang w:val="cy-GB"/>
        </w:rPr>
        <w:t xml:space="preserve">dysgwyr </w:t>
      </w:r>
      <w:r w:rsidR="00FC0B68" w:rsidRPr="00FC0B68">
        <w:rPr>
          <w:rFonts w:ascii="Arial" w:eastAsia="Arial" w:hAnsi="Arial" w:cs="Arial"/>
          <w:sz w:val="20"/>
          <w:lang w:val="cy-GB"/>
        </w:rPr>
        <w:t xml:space="preserve">ar gael yma </w:t>
      </w:r>
      <w:hyperlink r:id="rId22" w:history="1">
        <w:r w:rsidR="000D5FD9">
          <w:rPr>
            <w:rStyle w:val="Hyperlink"/>
            <w:rFonts w:ascii="Arial" w:eastAsia="Arial" w:hAnsi="Arial" w:cs="Arial"/>
            <w:sz w:val="20"/>
            <w:lang w:val="cy-GB"/>
          </w:rPr>
          <w:t>hwb.llyw.cymru/caniatad</w:t>
        </w:r>
      </w:hyperlink>
      <w:r w:rsidR="00FC0B68" w:rsidRPr="00FC0B68">
        <w:rPr>
          <w:rFonts w:ascii="Arial" w:eastAsia="Arial" w:hAnsi="Arial" w:cs="Arial"/>
          <w:sz w:val="20"/>
          <w:lang w:val="cy-GB"/>
        </w:rPr>
        <w:t xml:space="preserve">. </w:t>
      </w:r>
    </w:p>
    <w:p w:rsidR="00BA4BF3" w:rsidRPr="003A4AD0" w:rsidRDefault="00BA4BF3" w:rsidP="006D76CE">
      <w:pPr>
        <w:rPr>
          <w:sz w:val="14"/>
          <w:lang w:val="cy-GB"/>
        </w:rPr>
      </w:pPr>
    </w:p>
    <w:p w:rsidR="00BA4BF3" w:rsidRPr="001E56A0" w:rsidRDefault="00E1382F" w:rsidP="000F1D0D">
      <w:pPr>
        <w:pStyle w:val="Heading2"/>
        <w:spacing w:after="0"/>
        <w:rPr>
          <w:lang w:val="cy-GB"/>
        </w:rPr>
      </w:pPr>
      <w:r>
        <w:rPr>
          <w:rFonts w:eastAsia="Arial"/>
          <w:lang w:val="cy-GB"/>
        </w:rPr>
        <w:t>Rhoi caniatâd / tynnu caniatâd yn ôl – sut bydd hyn yn effeithio ar gyfrif</w:t>
      </w:r>
      <w:r w:rsidR="0004281A" w:rsidRPr="001E56A0">
        <w:rPr>
          <w:rFonts w:eastAsia="Arial"/>
          <w:lang w:val="cy-GB"/>
        </w:rPr>
        <w:t xml:space="preserve"> Hwb </w:t>
      </w:r>
      <w:r>
        <w:rPr>
          <w:rFonts w:eastAsia="Arial"/>
          <w:lang w:val="cy-GB"/>
        </w:rPr>
        <w:t>fy mhlentyn</w:t>
      </w:r>
      <w:r w:rsidR="005E11E6" w:rsidRPr="001E56A0">
        <w:rPr>
          <w:rFonts w:eastAsia="Arial"/>
          <w:lang w:val="cy-GB"/>
        </w:rPr>
        <w:t>?</w:t>
      </w:r>
    </w:p>
    <w:p w:rsidR="004D7B58" w:rsidRPr="001E56A0" w:rsidRDefault="00E1382F" w:rsidP="006D76CE">
      <w:pPr>
        <w:rPr>
          <w:rFonts w:ascii="Arial" w:hAnsi="Arial" w:cs="Arial"/>
          <w:sz w:val="20"/>
          <w:lang w:val="cy-GB"/>
        </w:rPr>
      </w:pPr>
      <w:r>
        <w:rPr>
          <w:rFonts w:ascii="Arial" w:hAnsi="Arial" w:cs="Arial"/>
          <w:sz w:val="20"/>
          <w:lang w:val="cy-GB"/>
        </w:rPr>
        <w:t xml:space="preserve">Cewch roi caniatâd a thynnu caniatâd yn ôl ar gyfer </w:t>
      </w:r>
      <w:r>
        <w:rPr>
          <w:rFonts w:ascii="Arial" w:hAnsi="Arial" w:cs="Arial"/>
          <w:b/>
          <w:sz w:val="20"/>
          <w:lang w:val="cy-GB"/>
        </w:rPr>
        <w:t>Gwasanaethau Ychwanegol</w:t>
      </w:r>
      <w:r w:rsidR="004D7B58" w:rsidRPr="001E56A0">
        <w:rPr>
          <w:rFonts w:ascii="Arial" w:hAnsi="Arial" w:cs="Arial"/>
          <w:sz w:val="20"/>
          <w:lang w:val="cy-GB"/>
        </w:rPr>
        <w:t xml:space="preserve"> </w:t>
      </w:r>
      <w:r w:rsidR="004D7B58" w:rsidRPr="001E56A0">
        <w:rPr>
          <w:rFonts w:ascii="Arial" w:hAnsi="Arial" w:cs="Arial"/>
          <w:b/>
          <w:sz w:val="20"/>
          <w:lang w:val="cy-GB"/>
        </w:rPr>
        <w:t xml:space="preserve">Hwb </w:t>
      </w:r>
      <w:r w:rsidR="004D7B58" w:rsidRPr="001E56A0">
        <w:rPr>
          <w:rFonts w:ascii="Arial" w:hAnsi="Arial" w:cs="Arial"/>
          <w:sz w:val="20"/>
          <w:lang w:val="cy-GB"/>
        </w:rPr>
        <w:t>a</w:t>
      </w:r>
      <w:r>
        <w:rPr>
          <w:rFonts w:ascii="Arial" w:hAnsi="Arial" w:cs="Arial"/>
          <w:sz w:val="20"/>
          <w:lang w:val="cy-GB"/>
        </w:rPr>
        <w:t xml:space="preserve">r unrhyw adeg.         </w:t>
      </w:r>
    </w:p>
    <w:p w:rsidR="004D7B58" w:rsidRPr="003A4AD0" w:rsidRDefault="004D7B58" w:rsidP="006D76CE">
      <w:pPr>
        <w:rPr>
          <w:rFonts w:ascii="Arial" w:hAnsi="Arial" w:cs="Arial"/>
          <w:sz w:val="14"/>
          <w:lang w:val="cy-GB"/>
        </w:rPr>
      </w:pPr>
    </w:p>
    <w:p w:rsidR="00CB0DB5" w:rsidRPr="001E56A0" w:rsidRDefault="00E1382F" w:rsidP="006D76CE">
      <w:pPr>
        <w:spacing w:after="120"/>
        <w:rPr>
          <w:rFonts w:ascii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>Os byddwch yn ticio bocs</w:t>
      </w:r>
      <w:r w:rsidR="007178D8" w:rsidRPr="001E56A0">
        <w:rPr>
          <w:rFonts w:ascii="Arial" w:eastAsia="Arial" w:hAnsi="Arial" w:cs="Arial"/>
          <w:sz w:val="20"/>
          <w:lang w:val="cy-GB"/>
        </w:rPr>
        <w:t xml:space="preserve"> (a)</w:t>
      </w:r>
      <w:r>
        <w:rPr>
          <w:rFonts w:ascii="Arial" w:eastAsia="Arial" w:hAnsi="Arial" w:cs="Arial"/>
          <w:sz w:val="20"/>
          <w:lang w:val="cy-GB"/>
        </w:rPr>
        <w:t xml:space="preserve"> isod ac yn llofnodi i roi eich caniatâd: </w:t>
      </w:r>
    </w:p>
    <w:p w:rsidR="00CB0DB5" w:rsidRPr="001E56A0" w:rsidRDefault="00E1382F" w:rsidP="003A4AD0">
      <w:pPr>
        <w:pStyle w:val="ListParagraph"/>
        <w:numPr>
          <w:ilvl w:val="0"/>
          <w:numId w:val="22"/>
        </w:numPr>
        <w:tabs>
          <w:tab w:val="left" w:pos="720"/>
        </w:tabs>
        <w:spacing w:after="140"/>
        <w:contextualSpacing w:val="0"/>
        <w:rPr>
          <w:rFonts w:ascii="Arial" w:hAnsi="Arial" w:cs="Arial"/>
          <w:sz w:val="20"/>
          <w:lang w:val="cy-GB"/>
        </w:rPr>
      </w:pPr>
      <w:r>
        <w:rPr>
          <w:rFonts w:ascii="Arial" w:hAnsi="Arial" w:cs="Arial"/>
          <w:sz w:val="20"/>
          <w:lang w:val="cy-GB"/>
        </w:rPr>
        <w:t xml:space="preserve">Byddwn yn galluogi i’ch plentyn gael mynediad </w:t>
      </w:r>
      <w:r w:rsidR="002205D8">
        <w:rPr>
          <w:rFonts w:ascii="Arial" w:hAnsi="Arial" w:cs="Arial"/>
          <w:sz w:val="20"/>
          <w:lang w:val="cy-GB"/>
        </w:rPr>
        <w:t>at</w:t>
      </w:r>
      <w:r>
        <w:rPr>
          <w:rFonts w:ascii="Arial" w:hAnsi="Arial" w:cs="Arial"/>
          <w:sz w:val="20"/>
          <w:lang w:val="cy-GB"/>
        </w:rPr>
        <w:t xml:space="preserve"> holl Wasanaethau Ychwanegol </w:t>
      </w:r>
      <w:r w:rsidR="00A70744" w:rsidRPr="001E56A0">
        <w:rPr>
          <w:rFonts w:ascii="Arial" w:hAnsi="Arial" w:cs="Arial"/>
          <w:sz w:val="20"/>
          <w:lang w:val="cy-GB"/>
        </w:rPr>
        <w:t>Hwb</w:t>
      </w:r>
      <w:r>
        <w:rPr>
          <w:rFonts w:ascii="Arial" w:hAnsi="Arial" w:cs="Arial"/>
          <w:sz w:val="20"/>
          <w:lang w:val="cy-GB"/>
        </w:rPr>
        <w:t xml:space="preserve">. Bydd hyn yn cynnwys Llywodraeth Cymru’n rhannu gwybodaeth gyfyngedig yn ddiogel am eich plentyn gyda’i darparwyr gwasanaethau, gan gynnwys </w:t>
      </w:r>
      <w:r w:rsidR="00B72B09" w:rsidRPr="001E56A0">
        <w:rPr>
          <w:rFonts w:ascii="Arial" w:hAnsi="Arial" w:cs="Arial"/>
          <w:sz w:val="20"/>
          <w:lang w:val="cy-GB"/>
        </w:rPr>
        <w:t xml:space="preserve">Microsoft a Google for Education, </w:t>
      </w:r>
      <w:r>
        <w:rPr>
          <w:rFonts w:ascii="Arial" w:hAnsi="Arial" w:cs="Arial"/>
          <w:sz w:val="20"/>
          <w:lang w:val="cy-GB"/>
        </w:rPr>
        <w:t>er mwyn creu cyfrif diogel iddynt a’u galluogi i gael mynediad</w:t>
      </w:r>
      <w:r w:rsidR="00D35AEE">
        <w:rPr>
          <w:rFonts w:ascii="Arial" w:hAnsi="Arial" w:cs="Arial"/>
          <w:sz w:val="20"/>
          <w:lang w:val="cy-GB"/>
        </w:rPr>
        <w:t xml:space="preserve"> at y gwasanaethau ychwanegol (edrychwch ar</w:t>
      </w:r>
      <w:r w:rsidR="00B72B09" w:rsidRPr="001E56A0">
        <w:rPr>
          <w:rFonts w:ascii="Arial" w:hAnsi="Arial" w:cs="Arial"/>
          <w:sz w:val="20"/>
          <w:lang w:val="cy-GB"/>
        </w:rPr>
        <w:t xml:space="preserve"> </w:t>
      </w:r>
      <w:r w:rsidR="00B72B09" w:rsidRPr="001E56A0">
        <w:rPr>
          <w:rFonts w:ascii="Arial" w:eastAsia="Arial" w:hAnsi="Arial" w:cs="Arial"/>
          <w:b/>
          <w:sz w:val="20"/>
          <w:lang w:val="cy-GB"/>
        </w:rPr>
        <w:t>H</w:t>
      </w:r>
      <w:r w:rsidR="00D35AEE">
        <w:rPr>
          <w:rFonts w:ascii="Arial" w:eastAsia="Arial" w:hAnsi="Arial" w:cs="Arial"/>
          <w:b/>
          <w:sz w:val="20"/>
          <w:lang w:val="cy-GB"/>
        </w:rPr>
        <w:t>ysbysiad Preifatrwydd Hwb</w:t>
      </w:r>
      <w:r w:rsidR="00B72B09" w:rsidRPr="001E56A0">
        <w:rPr>
          <w:rFonts w:ascii="Arial" w:eastAsia="Arial" w:hAnsi="Arial" w:cs="Arial"/>
          <w:sz w:val="20"/>
          <w:lang w:val="cy-GB"/>
        </w:rPr>
        <w:t xml:space="preserve"> </w:t>
      </w:r>
      <w:r w:rsidR="00D35AEE">
        <w:rPr>
          <w:rFonts w:ascii="Arial" w:eastAsia="Arial" w:hAnsi="Arial" w:cs="Arial"/>
          <w:sz w:val="20"/>
          <w:lang w:val="cy-GB"/>
        </w:rPr>
        <w:t>yn</w:t>
      </w:r>
      <w:r w:rsidR="00B72B09" w:rsidRPr="001E56A0">
        <w:rPr>
          <w:rFonts w:ascii="Arial" w:eastAsia="Arial" w:hAnsi="Arial" w:cs="Arial"/>
          <w:sz w:val="20"/>
          <w:lang w:val="cy-GB"/>
        </w:rPr>
        <w:t xml:space="preserve"> </w:t>
      </w:r>
      <w:hyperlink r:id="rId23" w:history="1">
        <w:r w:rsidR="000D5FD9">
          <w:rPr>
            <w:rStyle w:val="Hyperlink"/>
            <w:rFonts w:ascii="Arial" w:eastAsia="Arial" w:hAnsi="Arial" w:cs="Arial"/>
            <w:sz w:val="20"/>
            <w:lang w:val="cy-GB"/>
          </w:rPr>
          <w:t>hwb.llyw.cymru/preifatrwydd</w:t>
        </w:r>
      </w:hyperlink>
      <w:r w:rsidR="00E31A86">
        <w:rPr>
          <w:rFonts w:ascii="Arial" w:eastAsia="Arial" w:hAnsi="Arial" w:cs="Arial"/>
          <w:sz w:val="20"/>
          <w:lang w:val="cy-GB"/>
        </w:rPr>
        <w:t xml:space="preserve"> </w:t>
      </w:r>
      <w:r w:rsidR="00D35AEE">
        <w:rPr>
          <w:rFonts w:ascii="Arial" w:eastAsia="Arial" w:hAnsi="Arial" w:cs="Arial"/>
          <w:sz w:val="20"/>
          <w:lang w:val="cy-GB"/>
        </w:rPr>
        <w:t>am fwy o fanylion</w:t>
      </w:r>
      <w:r w:rsidR="00B72B09" w:rsidRPr="001E56A0">
        <w:rPr>
          <w:rFonts w:ascii="Arial" w:hAnsi="Arial" w:cs="Arial"/>
          <w:sz w:val="20"/>
          <w:lang w:val="cy-GB"/>
        </w:rPr>
        <w:t>).</w:t>
      </w:r>
    </w:p>
    <w:p w:rsidR="00BA4BF3" w:rsidRPr="001E56A0" w:rsidRDefault="00FB3B60" w:rsidP="006D76CE">
      <w:pPr>
        <w:spacing w:after="120"/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>Os byddwch yn ticio bocs</w:t>
      </w:r>
      <w:r w:rsidRPr="001E56A0">
        <w:rPr>
          <w:rFonts w:ascii="Arial" w:eastAsia="Arial" w:hAnsi="Arial" w:cs="Arial"/>
          <w:sz w:val="20"/>
          <w:lang w:val="cy-GB"/>
        </w:rPr>
        <w:t xml:space="preserve"> </w:t>
      </w:r>
      <w:r w:rsidR="007178D8" w:rsidRPr="001E56A0">
        <w:rPr>
          <w:rFonts w:ascii="Arial" w:eastAsia="Arial" w:hAnsi="Arial" w:cs="Arial"/>
          <w:sz w:val="20"/>
          <w:lang w:val="cy-GB"/>
        </w:rPr>
        <w:t xml:space="preserve">(b) </w:t>
      </w:r>
      <w:r>
        <w:rPr>
          <w:rFonts w:ascii="Arial" w:eastAsia="Arial" w:hAnsi="Arial" w:cs="Arial"/>
          <w:sz w:val="20"/>
          <w:lang w:val="cy-GB"/>
        </w:rPr>
        <w:t xml:space="preserve">isod ac yn llofnodi i ddynodi </w:t>
      </w:r>
      <w:r>
        <w:rPr>
          <w:rFonts w:ascii="Arial" w:eastAsia="Arial" w:hAnsi="Arial" w:cs="Arial"/>
          <w:b/>
          <w:sz w:val="20"/>
          <w:lang w:val="cy-GB"/>
        </w:rPr>
        <w:t xml:space="preserve">nad ydych </w:t>
      </w:r>
      <w:r>
        <w:rPr>
          <w:rFonts w:ascii="Arial" w:eastAsia="Arial" w:hAnsi="Arial" w:cs="Arial"/>
          <w:sz w:val="20"/>
          <w:lang w:val="cy-GB"/>
        </w:rPr>
        <w:t>yn rhoi eich caniatâd</w:t>
      </w:r>
      <w:r w:rsidR="007178D8" w:rsidRPr="001E56A0">
        <w:rPr>
          <w:rFonts w:ascii="Arial" w:eastAsia="Arial" w:hAnsi="Arial" w:cs="Arial"/>
          <w:sz w:val="20"/>
          <w:lang w:val="cy-GB"/>
        </w:rPr>
        <w:t>:</w:t>
      </w:r>
    </w:p>
    <w:p w:rsidR="00A70744" w:rsidRPr="001E56A0" w:rsidRDefault="00FB3B60" w:rsidP="006D76CE">
      <w:pPr>
        <w:pStyle w:val="ListParagraph"/>
        <w:numPr>
          <w:ilvl w:val="0"/>
          <w:numId w:val="21"/>
        </w:numPr>
        <w:tabs>
          <w:tab w:val="left" w:pos="720"/>
        </w:tabs>
        <w:contextualSpacing w:val="0"/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 xml:space="preserve">Byddwn yn dal i rannu gwybodaeth benodol yn ddiogel am eich plentyn gyda Llywodraeth Cymru, a rhai o’i </w:t>
      </w:r>
      <w:r>
        <w:rPr>
          <w:rFonts w:ascii="Arial" w:hAnsi="Arial" w:cs="Arial"/>
          <w:sz w:val="20"/>
          <w:lang w:val="cy-GB"/>
        </w:rPr>
        <w:t>darparwyr gwasanaethau</w:t>
      </w:r>
      <w:r w:rsidR="0048719D" w:rsidRPr="001E56A0">
        <w:rPr>
          <w:rFonts w:ascii="Arial" w:eastAsia="Arial" w:hAnsi="Arial" w:cs="Arial"/>
          <w:sz w:val="20"/>
          <w:lang w:val="cy-GB"/>
        </w:rPr>
        <w:t>,</w:t>
      </w:r>
      <w:r w:rsidR="00CA06E7" w:rsidRPr="001E56A0">
        <w:rPr>
          <w:rFonts w:ascii="Arial" w:eastAsia="Arial" w:hAnsi="Arial" w:cs="Arial"/>
          <w:sz w:val="20"/>
          <w:lang w:val="cy-GB"/>
        </w:rPr>
        <w:t xml:space="preserve"> </w:t>
      </w:r>
      <w:r>
        <w:rPr>
          <w:rFonts w:ascii="Arial" w:hAnsi="Arial" w:cs="Arial"/>
          <w:sz w:val="20"/>
          <w:lang w:val="cy-GB"/>
        </w:rPr>
        <w:t xml:space="preserve">er mwyn sefydlu manylion mewngofnodi diogel i lwyfan </w:t>
      </w:r>
      <w:r w:rsidR="00BA4BF3" w:rsidRPr="001E56A0">
        <w:rPr>
          <w:rFonts w:ascii="Arial" w:eastAsia="Arial" w:hAnsi="Arial" w:cs="Arial"/>
          <w:sz w:val="20"/>
          <w:lang w:val="cy-GB"/>
        </w:rPr>
        <w:t xml:space="preserve">Hwb </w:t>
      </w:r>
      <w:r>
        <w:rPr>
          <w:rFonts w:ascii="Arial" w:eastAsia="Arial" w:hAnsi="Arial" w:cs="Arial"/>
          <w:sz w:val="20"/>
          <w:lang w:val="cy-GB"/>
        </w:rPr>
        <w:t xml:space="preserve">i hwyluso asesiadau personol. Fodd bynnag, </w:t>
      </w:r>
      <w:r w:rsidRPr="00FB3B60">
        <w:rPr>
          <w:rFonts w:ascii="Arial" w:eastAsia="Arial" w:hAnsi="Arial" w:cs="Arial"/>
          <w:b/>
          <w:sz w:val="20"/>
          <w:lang w:val="cy-GB"/>
        </w:rPr>
        <w:t>ni fydd</w:t>
      </w:r>
      <w:r>
        <w:rPr>
          <w:rFonts w:ascii="Arial" w:eastAsia="Arial" w:hAnsi="Arial" w:cs="Arial"/>
          <w:sz w:val="20"/>
          <w:lang w:val="cy-GB"/>
        </w:rPr>
        <w:t xml:space="preserve"> eich plentyn </w:t>
      </w:r>
      <w:r>
        <w:rPr>
          <w:rFonts w:ascii="Arial" w:eastAsia="Arial" w:hAnsi="Arial" w:cs="Arial"/>
          <w:b/>
          <w:sz w:val="20"/>
          <w:lang w:val="cy-GB"/>
        </w:rPr>
        <w:t xml:space="preserve">yn gallu cael mynediad at Wasanaethau Ychwanegol </w:t>
      </w:r>
      <w:r w:rsidR="00A70744" w:rsidRPr="001E56A0">
        <w:rPr>
          <w:rFonts w:ascii="Arial" w:eastAsia="Arial" w:hAnsi="Arial" w:cs="Arial"/>
          <w:b/>
          <w:sz w:val="20"/>
          <w:lang w:val="cy-GB"/>
        </w:rPr>
        <w:t>Hwb</w:t>
      </w:r>
      <w:r w:rsidR="00BA4BF3" w:rsidRPr="001E56A0">
        <w:rPr>
          <w:rFonts w:ascii="Arial" w:eastAsia="Arial" w:hAnsi="Arial" w:cs="Arial"/>
          <w:sz w:val="20"/>
          <w:lang w:val="cy-GB"/>
        </w:rPr>
        <w:t>.</w:t>
      </w:r>
      <w:r w:rsidR="003C02B1" w:rsidRPr="001E56A0">
        <w:rPr>
          <w:rFonts w:ascii="Arial" w:eastAsia="Arial" w:hAnsi="Arial" w:cs="Arial"/>
          <w:sz w:val="20"/>
          <w:lang w:val="cy-GB"/>
        </w:rPr>
        <w:t xml:space="preserve"> </w:t>
      </w:r>
      <w:r>
        <w:rPr>
          <w:rFonts w:ascii="Arial" w:eastAsia="Arial" w:hAnsi="Arial" w:cs="Arial"/>
          <w:sz w:val="20"/>
          <w:lang w:val="cy-GB"/>
        </w:rPr>
        <w:t>Cysylltwch ag athro</w:t>
      </w:r>
      <w:r w:rsidR="00C04C0E">
        <w:rPr>
          <w:rFonts w:ascii="Arial" w:eastAsia="Arial" w:hAnsi="Arial" w:cs="Arial"/>
          <w:sz w:val="20"/>
          <w:lang w:val="cy-GB"/>
        </w:rPr>
        <w:t>/athrawes</w:t>
      </w:r>
      <w:r>
        <w:rPr>
          <w:rFonts w:ascii="Arial" w:eastAsia="Arial" w:hAnsi="Arial" w:cs="Arial"/>
          <w:sz w:val="20"/>
          <w:lang w:val="cy-GB"/>
        </w:rPr>
        <w:t xml:space="preserve"> </w:t>
      </w:r>
      <w:r w:rsidR="00C04C0E">
        <w:rPr>
          <w:rFonts w:ascii="Arial" w:eastAsia="Arial" w:hAnsi="Arial" w:cs="Arial"/>
          <w:sz w:val="20"/>
          <w:lang w:val="cy-GB"/>
        </w:rPr>
        <w:t>d</w:t>
      </w:r>
      <w:r>
        <w:rPr>
          <w:rFonts w:ascii="Arial" w:eastAsia="Arial" w:hAnsi="Arial" w:cs="Arial"/>
          <w:sz w:val="20"/>
          <w:lang w:val="cy-GB"/>
        </w:rPr>
        <w:t xml:space="preserve">dosbarth eich plentyn i drafod hyn ymhellach. </w:t>
      </w:r>
    </w:p>
    <w:p w:rsidR="00EE5FD2" w:rsidRPr="001E56A0" w:rsidRDefault="00EE5FD2" w:rsidP="006D76CE">
      <w:pPr>
        <w:tabs>
          <w:tab w:val="left" w:pos="720"/>
        </w:tabs>
        <w:ind w:left="360"/>
        <w:rPr>
          <w:rFonts w:ascii="Arial" w:eastAsia="Arial" w:hAnsi="Arial" w:cs="Arial"/>
          <w:sz w:val="16"/>
          <w:lang w:val="cy-GB"/>
        </w:rPr>
      </w:pPr>
    </w:p>
    <w:p w:rsidR="00EE5FD2" w:rsidRPr="001E56A0" w:rsidRDefault="00EE5FD2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  <w:lang w:val="cy-GB"/>
        </w:rPr>
      </w:pPr>
      <w:r w:rsidRPr="001E56A0">
        <w:rPr>
          <w:rFonts w:ascii="Arial" w:eastAsia="Arial" w:hAnsi="Arial" w:cs="Arial"/>
          <w:b/>
          <w:szCs w:val="20"/>
          <w:lang w:val="cy-GB"/>
        </w:rPr>
        <w:t>Hwb</w:t>
      </w:r>
    </w:p>
    <w:p w:rsidR="00EE5FD2" w:rsidRPr="001E56A0" w:rsidRDefault="0045013C" w:rsidP="00EE5FD2">
      <w:pPr>
        <w:shd w:val="clear" w:color="auto" w:fill="D9D9D9" w:themeFill="background1" w:themeFillShade="D9"/>
        <w:rPr>
          <w:rFonts w:ascii="Arial" w:eastAsia="Arial" w:hAnsi="Arial" w:cs="Arial"/>
          <w:color w:val="000000" w:themeColor="text1"/>
          <w:sz w:val="20"/>
          <w:szCs w:val="20"/>
          <w:lang w:val="cy-GB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Am fwy o wybodaeth am </w:t>
      </w:r>
      <w:r w:rsidR="00EE5FD2" w:rsidRPr="001E56A0">
        <w:rPr>
          <w:rFonts w:ascii="Arial" w:eastAsia="Arial" w:hAnsi="Arial" w:cs="Arial"/>
          <w:sz w:val="20"/>
          <w:szCs w:val="20"/>
          <w:lang w:val="cy-GB"/>
        </w:rPr>
        <w:t>Hwb a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sut mae gwybodaeth am eich plentyn yn cael ei defnyddio, ewch i</w:t>
      </w:r>
      <w:r w:rsidR="00EE5FD2" w:rsidRPr="001E56A0">
        <w:rPr>
          <w:rFonts w:ascii="Arial" w:eastAsia="Arial" w:hAnsi="Arial" w:cs="Arial"/>
          <w:sz w:val="20"/>
          <w:szCs w:val="20"/>
          <w:lang w:val="cy-GB"/>
        </w:rPr>
        <w:t xml:space="preserve"> </w:t>
      </w:r>
      <w:hyperlink r:id="rId24" w:history="1">
        <w:r w:rsidR="000D5FD9">
          <w:rPr>
            <w:rStyle w:val="Hyperlink"/>
            <w:rFonts w:ascii="Arial" w:eastAsia="Arial" w:hAnsi="Arial" w:cs="Arial"/>
            <w:sz w:val="20"/>
            <w:szCs w:val="20"/>
            <w:lang w:val="cy-GB"/>
          </w:rPr>
          <w:t>hwb.llyw.cymru</w:t>
        </w:r>
      </w:hyperlink>
      <w:r w:rsidR="00EE5FD2" w:rsidRPr="001E56A0">
        <w:rPr>
          <w:rFonts w:ascii="Arial" w:eastAsia="Arial" w:hAnsi="Arial" w:cs="Arial"/>
          <w:sz w:val="20"/>
          <w:szCs w:val="20"/>
          <w:lang w:val="cy-GB"/>
        </w:rPr>
        <w:t xml:space="preserve">, </w:t>
      </w:r>
      <w:hyperlink r:id="rId25" w:history="1">
        <w:r w:rsidR="000D5FD9">
          <w:rPr>
            <w:rStyle w:val="Hyperlink"/>
            <w:rFonts w:ascii="Arial" w:eastAsia="Arial" w:hAnsi="Arial" w:cs="Arial"/>
            <w:sz w:val="20"/>
            <w:szCs w:val="20"/>
            <w:lang w:val="cy-GB"/>
          </w:rPr>
          <w:t>hwb.llyw.cymru/telerauacamodau</w:t>
        </w:r>
      </w:hyperlink>
      <w:r w:rsidR="00EE5FD2" w:rsidRPr="001E56A0">
        <w:rPr>
          <w:rFonts w:ascii="Arial" w:eastAsia="Arial" w:hAnsi="Arial" w:cs="Arial"/>
          <w:sz w:val="20"/>
          <w:szCs w:val="20"/>
          <w:lang w:val="cy-GB"/>
        </w:rPr>
        <w:t xml:space="preserve"> a </w:t>
      </w:r>
      <w:hyperlink r:id="rId26" w:history="1">
        <w:r w:rsidR="000D5FD9">
          <w:rPr>
            <w:rStyle w:val="Hyperlink"/>
            <w:rFonts w:ascii="Arial" w:eastAsia="Arial" w:hAnsi="Arial" w:cs="Arial"/>
            <w:sz w:val="20"/>
            <w:szCs w:val="20"/>
            <w:lang w:val="cy-GB"/>
          </w:rPr>
          <w:t>hwb.llyw.cymru/preifatrwydd</w:t>
        </w:r>
      </w:hyperlink>
      <w:r w:rsidR="00EE5FD2" w:rsidRPr="001E56A0">
        <w:rPr>
          <w:rFonts w:ascii="Arial" w:eastAsia="Arial" w:hAnsi="Arial" w:cs="Arial"/>
          <w:sz w:val="20"/>
          <w:szCs w:val="20"/>
          <w:lang w:val="cy-GB"/>
        </w:rPr>
        <w:t>.</w:t>
      </w:r>
    </w:p>
    <w:p w:rsidR="00EE5FD2" w:rsidRPr="001E56A0" w:rsidRDefault="00EE5FD2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sz w:val="20"/>
          <w:szCs w:val="20"/>
          <w:lang w:val="cy-GB"/>
        </w:rPr>
      </w:pPr>
    </w:p>
    <w:p w:rsidR="00EE5FD2" w:rsidRPr="001E56A0" w:rsidRDefault="0045013C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  <w:lang w:val="cy-GB"/>
        </w:rPr>
      </w:pPr>
      <w:r>
        <w:rPr>
          <w:rFonts w:ascii="Arial" w:eastAsia="Arial" w:hAnsi="Arial" w:cs="Arial"/>
          <w:b/>
          <w:szCs w:val="20"/>
          <w:lang w:val="cy-GB"/>
        </w:rPr>
        <w:t xml:space="preserve">Asesiadau Personol         </w:t>
      </w:r>
    </w:p>
    <w:p w:rsidR="00EE5FD2" w:rsidRPr="000F1D0D" w:rsidRDefault="0045013C" w:rsidP="00EE5FD2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cy-GB"/>
        </w:rPr>
      </w:pPr>
      <w:r w:rsidRPr="000F1D0D">
        <w:rPr>
          <w:rFonts w:ascii="Arial" w:eastAsia="Arial" w:hAnsi="Arial" w:cs="Arial"/>
          <w:sz w:val="20"/>
          <w:szCs w:val="20"/>
          <w:lang w:val="cy-GB"/>
        </w:rPr>
        <w:t>Am fwy o wybodaeth ewch i</w:t>
      </w:r>
      <w:r w:rsidR="00EE5FD2" w:rsidRPr="000F1D0D">
        <w:rPr>
          <w:rFonts w:ascii="Arial" w:eastAsia="Arial" w:hAnsi="Arial" w:cs="Arial"/>
          <w:sz w:val="20"/>
          <w:szCs w:val="20"/>
          <w:lang w:val="cy-GB"/>
        </w:rPr>
        <w:t xml:space="preserve"> </w:t>
      </w:r>
      <w:hyperlink r:id="rId27" w:history="1">
        <w:r w:rsidR="000D5FD9">
          <w:rPr>
            <w:rStyle w:val="Hyperlink"/>
            <w:rFonts w:ascii="Arial" w:eastAsia="Arial" w:hAnsi="Arial" w:cs="Arial"/>
            <w:sz w:val="20"/>
            <w:szCs w:val="20"/>
            <w:lang w:val="cy-GB"/>
          </w:rPr>
          <w:t>hwb.llyw.cymru/asesiadau-personol</w:t>
        </w:r>
      </w:hyperlink>
      <w:r w:rsidR="00EE5FD2" w:rsidRPr="000F1D0D">
        <w:rPr>
          <w:rFonts w:ascii="Arial" w:eastAsia="Arial" w:hAnsi="Arial" w:cs="Arial"/>
          <w:sz w:val="20"/>
          <w:szCs w:val="20"/>
          <w:lang w:val="cy-GB"/>
        </w:rPr>
        <w:t>.</w:t>
      </w:r>
    </w:p>
    <w:p w:rsidR="005E11E6" w:rsidRPr="001E56A0" w:rsidRDefault="005E11E6" w:rsidP="003C02B1">
      <w:pPr>
        <w:tabs>
          <w:tab w:val="left" w:pos="360"/>
        </w:tabs>
        <w:rPr>
          <w:lang w:val="cy-GB"/>
        </w:rPr>
      </w:pPr>
      <w:r w:rsidRPr="001E56A0">
        <w:rPr>
          <w:lang w:val="cy-GB"/>
        </w:rPr>
        <w:t>-------------------------------------------------------------------------------------------------------------------------------------------------------</w:t>
      </w:r>
    </w:p>
    <w:p w:rsidR="00CA06E7" w:rsidRPr="000666CF" w:rsidRDefault="008E635E" w:rsidP="006D76CE">
      <w:pPr>
        <w:tabs>
          <w:tab w:val="right" w:pos="10170"/>
        </w:tabs>
        <w:rPr>
          <w:rFonts w:asciiTheme="majorHAnsi" w:hAnsiTheme="majorHAnsi"/>
          <w:b/>
          <w:color w:val="000000" w:themeColor="text1"/>
          <w:sz w:val="32"/>
          <w:szCs w:val="28"/>
          <w:lang w:val="cy-GB"/>
        </w:rPr>
      </w:pPr>
      <w:r>
        <w:rPr>
          <w:rFonts w:ascii="Arial Rounded MT Bold" w:eastAsia="Arial" w:hAnsi="Arial Rounded MT Bold"/>
          <w:sz w:val="24"/>
          <w:lang w:val="cy-GB"/>
        </w:rPr>
        <w:t xml:space="preserve">Caniatâd Rhiant / Gofalwr </w:t>
      </w:r>
      <w:r w:rsidR="00CD58F9" w:rsidRPr="001E56A0">
        <w:rPr>
          <w:rFonts w:ascii="Arial Rounded MT Bold" w:eastAsia="Arial" w:hAnsi="Arial Rounded MT Bold"/>
          <w:sz w:val="24"/>
          <w:lang w:val="cy-GB"/>
        </w:rPr>
        <w:t>(Hwb)</w:t>
      </w:r>
      <w:r w:rsidR="00CA06E7" w:rsidRPr="001E56A0">
        <w:rPr>
          <w:rFonts w:eastAsia="Arial"/>
          <w:lang w:val="cy-GB"/>
        </w:rPr>
        <w:tab/>
      </w:r>
      <w:r w:rsidR="000666CF" w:rsidRPr="000666CF">
        <w:rPr>
          <w:rFonts w:ascii="Arial" w:hAnsi="Arial" w:cs="Arial"/>
          <w:b/>
          <w:color w:val="000000" w:themeColor="text1"/>
          <w:sz w:val="24"/>
          <w:szCs w:val="28"/>
          <w:lang w:val="cy-GB"/>
        </w:rPr>
        <w:t>Ysgol Gymraeg Penalltau</w:t>
      </w:r>
    </w:p>
    <w:p w:rsidR="001923C1" w:rsidRPr="000F1D0D" w:rsidRDefault="001923C1" w:rsidP="006D76CE">
      <w:pPr>
        <w:pStyle w:val="Heading2"/>
        <w:tabs>
          <w:tab w:val="right" w:pos="10170"/>
        </w:tabs>
        <w:spacing w:after="60"/>
        <w:rPr>
          <w:rFonts w:eastAsia="Arial"/>
          <w:sz w:val="8"/>
          <w:szCs w:val="12"/>
          <w:lang w:val="cy-GB"/>
        </w:rPr>
      </w:pPr>
    </w:p>
    <w:p w:rsidR="00FF24A5" w:rsidRPr="001E56A0" w:rsidRDefault="008E635E" w:rsidP="006D76CE">
      <w:pPr>
        <w:spacing w:after="120"/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 xml:space="preserve">Ticiwch y bocs priodol isod, llenwch y manylion a dychwelwch i swyddfa’r ysgol cyn gynted â phosib.         </w:t>
      </w:r>
    </w:p>
    <w:p w:rsidR="001923C1" w:rsidRPr="001E56A0" w:rsidRDefault="0061770D" w:rsidP="001F4CB1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20"/>
          <w:lang w:val="cy-GB"/>
        </w:rPr>
      </w:pPr>
      <w:r w:rsidRPr="001E56A0">
        <w:rPr>
          <w:rFonts w:ascii="Arial" w:eastAsia="Arial" w:hAnsi="Arial" w:cs="Arial"/>
          <w:lang w:val="cy-GB"/>
        </w:rPr>
        <w:sym w:font="Wingdings" w:char="F071"/>
      </w:r>
      <w:r w:rsidRPr="001E56A0">
        <w:rPr>
          <w:rFonts w:ascii="Arial" w:eastAsia="Arial" w:hAnsi="Arial" w:cs="Arial"/>
          <w:sz w:val="20"/>
          <w:lang w:val="cy-GB"/>
        </w:rPr>
        <w:t xml:space="preserve">  </w:t>
      </w:r>
      <w:r w:rsidRPr="001E56A0">
        <w:rPr>
          <w:rFonts w:ascii="Arial" w:eastAsia="Arial" w:hAnsi="Arial" w:cs="Arial"/>
          <w:sz w:val="20"/>
          <w:lang w:val="cy-GB"/>
        </w:rPr>
        <w:tab/>
        <w:t xml:space="preserve">(a) </w:t>
      </w:r>
      <w:r w:rsidR="008E635E">
        <w:rPr>
          <w:rFonts w:ascii="Arial" w:eastAsia="Arial" w:hAnsi="Arial" w:cs="Arial"/>
          <w:sz w:val="20"/>
          <w:lang w:val="cy-GB"/>
        </w:rPr>
        <w:t>Rwyf yn rhoi fy nghaniatâd i fy mhlentyn ddefnyddio</w:t>
      </w:r>
      <w:r w:rsidR="00FF24A5" w:rsidRPr="001E56A0">
        <w:rPr>
          <w:rFonts w:ascii="Arial" w:eastAsia="Arial" w:hAnsi="Arial" w:cs="Arial"/>
          <w:sz w:val="20"/>
          <w:lang w:val="cy-GB"/>
        </w:rPr>
        <w:t xml:space="preserve"> </w:t>
      </w:r>
      <w:r w:rsidR="008E635E">
        <w:rPr>
          <w:rFonts w:ascii="Arial" w:eastAsia="Arial" w:hAnsi="Arial" w:cs="Arial"/>
          <w:b/>
          <w:sz w:val="20"/>
          <w:lang w:val="cy-GB"/>
        </w:rPr>
        <w:t>Gwasanaethau Ychwanegol H</w:t>
      </w:r>
      <w:r w:rsidR="00FF24A5" w:rsidRPr="001E56A0">
        <w:rPr>
          <w:rFonts w:ascii="Arial" w:eastAsia="Arial" w:hAnsi="Arial" w:cs="Arial"/>
          <w:b/>
          <w:sz w:val="20"/>
          <w:lang w:val="cy-GB"/>
        </w:rPr>
        <w:t xml:space="preserve">wb </w:t>
      </w:r>
    </w:p>
    <w:p w:rsidR="006C4944" w:rsidRPr="001E56A0" w:rsidRDefault="006C4944" w:rsidP="001F4CB1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14"/>
          <w:lang w:val="cy-GB"/>
        </w:rPr>
      </w:pPr>
    </w:p>
    <w:p w:rsidR="001923C1" w:rsidRPr="008E635E" w:rsidRDefault="006C4944" w:rsidP="004519F6">
      <w:pPr>
        <w:pStyle w:val="ListParagraph"/>
        <w:numPr>
          <w:ilvl w:val="0"/>
          <w:numId w:val="24"/>
        </w:numPr>
        <w:tabs>
          <w:tab w:val="left" w:pos="360"/>
          <w:tab w:val="left" w:leader="dot" w:pos="6480"/>
          <w:tab w:val="left" w:leader="dot" w:pos="9360"/>
        </w:tabs>
        <w:ind w:hanging="720"/>
        <w:rPr>
          <w:rFonts w:ascii="Arial" w:eastAsia="Arial" w:hAnsi="Arial" w:cs="Arial"/>
          <w:lang w:val="cy-GB"/>
        </w:rPr>
      </w:pPr>
      <w:r w:rsidRPr="008E635E">
        <w:rPr>
          <w:rFonts w:ascii="Arial" w:eastAsia="Arial" w:hAnsi="Arial" w:cs="Arial"/>
          <w:sz w:val="20"/>
          <w:lang w:val="cy-GB"/>
        </w:rPr>
        <w:t xml:space="preserve">(b) </w:t>
      </w:r>
      <w:r w:rsidR="008E635E" w:rsidRPr="008E635E">
        <w:rPr>
          <w:rFonts w:ascii="Arial" w:eastAsia="Arial" w:hAnsi="Arial" w:cs="Arial"/>
          <w:b/>
          <w:sz w:val="20"/>
          <w:lang w:val="cy-GB"/>
        </w:rPr>
        <w:t xml:space="preserve">Nid wyf </w:t>
      </w:r>
      <w:r w:rsidR="008E635E" w:rsidRPr="008E635E">
        <w:rPr>
          <w:rFonts w:ascii="Arial" w:eastAsia="Arial" w:hAnsi="Arial" w:cs="Arial"/>
          <w:sz w:val="20"/>
          <w:lang w:val="cy-GB"/>
        </w:rPr>
        <w:t>yn rhoi</w:t>
      </w:r>
      <w:r w:rsidR="008E635E" w:rsidRPr="008E635E">
        <w:rPr>
          <w:rFonts w:ascii="Arial" w:eastAsia="Arial" w:hAnsi="Arial" w:cs="Arial"/>
          <w:b/>
          <w:sz w:val="20"/>
          <w:lang w:val="cy-GB"/>
        </w:rPr>
        <w:t xml:space="preserve"> </w:t>
      </w:r>
      <w:r w:rsidR="008E635E">
        <w:rPr>
          <w:rFonts w:ascii="Arial" w:eastAsia="Arial" w:hAnsi="Arial" w:cs="Arial"/>
          <w:sz w:val="20"/>
          <w:lang w:val="cy-GB"/>
        </w:rPr>
        <w:t>fy nghaniatâd i fy mhlentyn ddefnyddio</w:t>
      </w:r>
      <w:r w:rsidR="008E635E" w:rsidRPr="001E56A0">
        <w:rPr>
          <w:rFonts w:ascii="Arial" w:eastAsia="Arial" w:hAnsi="Arial" w:cs="Arial"/>
          <w:sz w:val="20"/>
          <w:lang w:val="cy-GB"/>
        </w:rPr>
        <w:t xml:space="preserve"> </w:t>
      </w:r>
      <w:r w:rsidR="008E635E">
        <w:rPr>
          <w:rFonts w:ascii="Arial" w:eastAsia="Arial" w:hAnsi="Arial" w:cs="Arial"/>
          <w:b/>
          <w:sz w:val="20"/>
          <w:lang w:val="cy-GB"/>
        </w:rPr>
        <w:t>Gwasanaethau Ychwanegol H</w:t>
      </w:r>
      <w:r w:rsidR="008E635E" w:rsidRPr="001E56A0">
        <w:rPr>
          <w:rFonts w:ascii="Arial" w:eastAsia="Arial" w:hAnsi="Arial" w:cs="Arial"/>
          <w:b/>
          <w:sz w:val="20"/>
          <w:lang w:val="cy-GB"/>
        </w:rPr>
        <w:t>wb</w:t>
      </w:r>
    </w:p>
    <w:p w:rsidR="008E635E" w:rsidRPr="000F1D0D" w:rsidRDefault="008E635E" w:rsidP="008E635E">
      <w:pPr>
        <w:pStyle w:val="ListParagraph"/>
        <w:tabs>
          <w:tab w:val="left" w:pos="360"/>
          <w:tab w:val="left" w:leader="dot" w:pos="6480"/>
          <w:tab w:val="left" w:leader="dot" w:pos="9360"/>
        </w:tabs>
        <w:rPr>
          <w:rFonts w:ascii="Arial" w:eastAsia="Arial" w:hAnsi="Arial" w:cs="Arial"/>
          <w:sz w:val="20"/>
          <w:lang w:val="cy-GB"/>
        </w:rPr>
      </w:pPr>
    </w:p>
    <w:p w:rsidR="001923C1" w:rsidRPr="001E56A0" w:rsidRDefault="008E635E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>Enw’r Dysgwr</w:t>
      </w:r>
      <w:r w:rsidR="001923C1" w:rsidRPr="001E56A0">
        <w:rPr>
          <w:rFonts w:ascii="Arial" w:eastAsia="Arial" w:hAnsi="Arial" w:cs="Arial"/>
          <w:sz w:val="20"/>
          <w:lang w:val="cy-GB"/>
        </w:rPr>
        <w:t>:</w:t>
      </w:r>
      <w:r w:rsidR="001923C1" w:rsidRPr="001E56A0">
        <w:rPr>
          <w:rFonts w:ascii="Arial" w:eastAsia="Arial" w:hAnsi="Arial" w:cs="Arial"/>
          <w:sz w:val="20"/>
          <w:lang w:val="cy-GB"/>
        </w:rPr>
        <w:tab/>
        <w:t xml:space="preserve">  </w:t>
      </w:r>
      <w:r>
        <w:rPr>
          <w:rFonts w:ascii="Arial" w:eastAsia="Arial" w:hAnsi="Arial" w:cs="Arial"/>
          <w:sz w:val="20"/>
          <w:lang w:val="cy-GB"/>
        </w:rPr>
        <w:t>Grŵp Blwyddyn y Dysgwr</w:t>
      </w:r>
      <w:r w:rsidR="001923C1" w:rsidRPr="001E56A0">
        <w:rPr>
          <w:rFonts w:ascii="Arial" w:eastAsia="Arial" w:hAnsi="Arial" w:cs="Arial"/>
          <w:sz w:val="20"/>
          <w:lang w:val="cy-GB"/>
        </w:rPr>
        <w:t>:</w:t>
      </w:r>
      <w:r w:rsidR="001923C1" w:rsidRPr="001E56A0">
        <w:rPr>
          <w:rFonts w:ascii="Arial" w:eastAsia="Arial" w:hAnsi="Arial" w:cs="Arial"/>
          <w:sz w:val="20"/>
          <w:lang w:val="cy-GB"/>
        </w:rPr>
        <w:tab/>
      </w:r>
    </w:p>
    <w:p w:rsidR="001923C1" w:rsidRPr="001E56A0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  <w:lang w:val="cy-GB"/>
        </w:rPr>
      </w:pPr>
    </w:p>
    <w:p w:rsidR="00A825CA" w:rsidRPr="001E56A0" w:rsidRDefault="008E635E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>Llofnod</w:t>
      </w:r>
      <w:r w:rsidR="001923C1" w:rsidRPr="001E56A0">
        <w:rPr>
          <w:rFonts w:ascii="Arial" w:eastAsia="Arial" w:hAnsi="Arial" w:cs="Arial"/>
          <w:sz w:val="20"/>
          <w:lang w:val="cy-GB"/>
        </w:rPr>
        <w:t xml:space="preserve">: </w:t>
      </w:r>
      <w:r w:rsidR="001923C1" w:rsidRPr="001E56A0">
        <w:rPr>
          <w:rFonts w:ascii="Arial" w:eastAsia="Arial" w:hAnsi="Arial" w:cs="Arial"/>
          <w:sz w:val="20"/>
          <w:lang w:val="cy-GB"/>
        </w:rPr>
        <w:tab/>
        <w:t xml:space="preserve">  D</w:t>
      </w:r>
      <w:r>
        <w:rPr>
          <w:rFonts w:ascii="Arial" w:eastAsia="Arial" w:hAnsi="Arial" w:cs="Arial"/>
          <w:sz w:val="20"/>
          <w:lang w:val="cy-GB"/>
        </w:rPr>
        <w:t>yddiad</w:t>
      </w:r>
      <w:r w:rsidR="001923C1" w:rsidRPr="001E56A0">
        <w:rPr>
          <w:rFonts w:ascii="Arial" w:eastAsia="Arial" w:hAnsi="Arial" w:cs="Arial"/>
          <w:sz w:val="20"/>
          <w:lang w:val="cy-GB"/>
        </w:rPr>
        <w:t xml:space="preserve">: </w:t>
      </w:r>
      <w:r w:rsidR="001923C1" w:rsidRPr="001E56A0">
        <w:rPr>
          <w:rFonts w:ascii="Arial" w:eastAsia="Arial" w:hAnsi="Arial" w:cs="Arial"/>
          <w:sz w:val="20"/>
          <w:lang w:val="cy-GB"/>
        </w:rPr>
        <w:tab/>
        <w:t xml:space="preserve">  </w:t>
      </w:r>
    </w:p>
    <w:p w:rsidR="001923C1" w:rsidRPr="001E56A0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  <w:lang w:val="cy-GB"/>
        </w:rPr>
      </w:pPr>
    </w:p>
    <w:p w:rsidR="001923C1" w:rsidRPr="001E56A0" w:rsidRDefault="008E635E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  <w:lang w:val="cy-GB"/>
        </w:rPr>
      </w:pPr>
      <w:r>
        <w:rPr>
          <w:rFonts w:ascii="Arial" w:eastAsia="Arial" w:hAnsi="Arial" w:cs="Arial"/>
          <w:sz w:val="20"/>
          <w:lang w:val="cy-GB"/>
        </w:rPr>
        <w:t xml:space="preserve">Rhowch eich enw </w:t>
      </w:r>
      <w:r w:rsidRPr="008E635E">
        <w:rPr>
          <w:rFonts w:ascii="Arial" w:eastAsia="Arial" w:hAnsi="Arial" w:cs="Arial"/>
          <w:sz w:val="20"/>
          <w:u w:val="single"/>
          <w:lang w:val="cy-GB"/>
        </w:rPr>
        <w:t>chi</w:t>
      </w:r>
      <w:r>
        <w:rPr>
          <w:rFonts w:ascii="Arial" w:eastAsia="Arial" w:hAnsi="Arial" w:cs="Arial"/>
          <w:sz w:val="20"/>
          <w:lang w:val="cy-GB"/>
        </w:rPr>
        <w:t xml:space="preserve"> mewn prif lythrennau</w:t>
      </w:r>
      <w:r w:rsidR="001923C1" w:rsidRPr="001E56A0">
        <w:rPr>
          <w:rFonts w:ascii="Arial" w:eastAsia="Arial" w:hAnsi="Arial" w:cs="Arial"/>
          <w:sz w:val="20"/>
          <w:lang w:val="cy-GB"/>
        </w:rPr>
        <w:t xml:space="preserve">: </w:t>
      </w:r>
      <w:r w:rsidR="001923C1" w:rsidRPr="001E56A0">
        <w:rPr>
          <w:rFonts w:ascii="Arial" w:eastAsia="Arial" w:hAnsi="Arial" w:cs="Arial"/>
          <w:sz w:val="20"/>
          <w:lang w:val="cy-GB"/>
        </w:rPr>
        <w:tab/>
      </w:r>
    </w:p>
    <w:p w:rsidR="001923C1" w:rsidRPr="001E56A0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  <w:lang w:val="cy-GB"/>
        </w:rPr>
      </w:pPr>
    </w:p>
    <w:p w:rsidR="006C4944" w:rsidRPr="001E56A0" w:rsidRDefault="008E635E" w:rsidP="00BE11A4">
      <w:pPr>
        <w:tabs>
          <w:tab w:val="left" w:leader="dot" w:pos="7380"/>
          <w:tab w:val="left" w:leader="dot" w:pos="10170"/>
        </w:tabs>
        <w:rPr>
          <w:lang w:val="cy-GB"/>
        </w:rPr>
      </w:pPr>
      <w:r>
        <w:rPr>
          <w:rFonts w:ascii="Arial" w:eastAsia="Arial" w:hAnsi="Arial" w:cs="Arial"/>
          <w:sz w:val="20"/>
          <w:lang w:val="cy-GB"/>
        </w:rPr>
        <w:t>Nodwch eich perthynas â’r dysgwr</w:t>
      </w:r>
      <w:r w:rsidR="001923C1" w:rsidRPr="001E56A0">
        <w:rPr>
          <w:rFonts w:ascii="Arial" w:eastAsia="Arial" w:hAnsi="Arial" w:cs="Arial"/>
          <w:sz w:val="20"/>
          <w:lang w:val="cy-GB"/>
        </w:rPr>
        <w:t>:</w:t>
      </w:r>
      <w:r w:rsidR="001923C1" w:rsidRPr="001E56A0">
        <w:rPr>
          <w:rFonts w:ascii="Arial" w:eastAsia="Arial" w:hAnsi="Arial" w:cs="Arial"/>
          <w:sz w:val="20"/>
          <w:lang w:val="cy-GB"/>
        </w:rPr>
        <w:tab/>
      </w:r>
    </w:p>
    <w:sectPr w:rsidR="006C4944" w:rsidRPr="001E56A0" w:rsidSect="000F1D0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432" w:left="1008" w:header="706" w:footer="28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F6" w:rsidRDefault="004519F6" w:rsidP="004F51FA">
      <w:r>
        <w:separator/>
      </w:r>
    </w:p>
  </w:endnote>
  <w:endnote w:type="continuationSeparator" w:id="0">
    <w:p w:rsidR="004519F6" w:rsidRDefault="004519F6" w:rsidP="004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Default="00451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Pr="006D76CE" w:rsidRDefault="004519F6" w:rsidP="006D76CE">
    <w:pPr>
      <w:pStyle w:val="Footer"/>
      <w:tabs>
        <w:tab w:val="clear" w:pos="4513"/>
        <w:tab w:val="clear" w:pos="9026"/>
        <w:tab w:val="right" w:pos="9720"/>
      </w:tabs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Default="00451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F6" w:rsidRDefault="004519F6" w:rsidP="004F51FA">
      <w:r>
        <w:separator/>
      </w:r>
    </w:p>
  </w:footnote>
  <w:footnote w:type="continuationSeparator" w:id="0">
    <w:p w:rsidR="004519F6" w:rsidRDefault="004519F6" w:rsidP="004F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Default="00451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Default="00451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F6" w:rsidRDefault="00451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69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9E7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068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780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3CE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74B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5A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AB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6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8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754BD"/>
    <w:multiLevelType w:val="hybridMultilevel"/>
    <w:tmpl w:val="3E64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4721A2"/>
    <w:multiLevelType w:val="hybridMultilevel"/>
    <w:tmpl w:val="348C6F10"/>
    <w:lvl w:ilvl="0" w:tplc="8B1EA074">
      <w:numFmt w:val="bullet"/>
      <w:lvlText w:val="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B50AF"/>
    <w:multiLevelType w:val="hybridMultilevel"/>
    <w:tmpl w:val="1D44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D39A3"/>
    <w:multiLevelType w:val="hybridMultilevel"/>
    <w:tmpl w:val="CC6E1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10577"/>
    <w:multiLevelType w:val="hybridMultilevel"/>
    <w:tmpl w:val="901607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C62CF"/>
    <w:multiLevelType w:val="hybridMultilevel"/>
    <w:tmpl w:val="C688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D0159"/>
    <w:multiLevelType w:val="hybridMultilevel"/>
    <w:tmpl w:val="BE0AF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C210D"/>
    <w:multiLevelType w:val="hybridMultilevel"/>
    <w:tmpl w:val="6FA0D9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8F4832"/>
    <w:multiLevelType w:val="hybridMultilevel"/>
    <w:tmpl w:val="B4FE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F594B"/>
    <w:multiLevelType w:val="hybridMultilevel"/>
    <w:tmpl w:val="6AF0D7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017"/>
    <w:multiLevelType w:val="hybridMultilevel"/>
    <w:tmpl w:val="D6028ADC"/>
    <w:lvl w:ilvl="0" w:tplc="9934C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F62B4"/>
    <w:multiLevelType w:val="hybridMultilevel"/>
    <w:tmpl w:val="D73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77332"/>
    <w:multiLevelType w:val="hybridMultilevel"/>
    <w:tmpl w:val="439E7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6C9F"/>
    <w:multiLevelType w:val="hybridMultilevel"/>
    <w:tmpl w:val="1B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1"/>
  </w:num>
  <w:num w:numId="19">
    <w:abstractNumId w:val="12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SAuthor1stName" w:val="Jon"/>
    <w:docVar w:name="FSAuthorEmail" w:val="jon.belcher@blakemorgan.co.uk"/>
    <w:docVar w:name="FSAuthorExt" w:val="029 2068 6268"/>
    <w:docVar w:name="FSAuthorLogon" w:val="BELCHERJO"/>
    <w:docVar w:name="FSAuthorMobile" w:val="07780 675 652"/>
    <w:docVar w:name="FSAuthorName" w:val="Belcher, Jon"/>
    <w:docVar w:name="FSAuthorOffice" w:val="Cardiff"/>
    <w:docVar w:name="FSAuthorSurname" w:val="Belcher"/>
    <w:docVar w:name="FSAuthorTitle" w:val="Senior Associate - Commercial Wales"/>
    <w:docVar w:name="FSClientName" w:val="The Welsh Government"/>
    <w:docVar w:name="FSClientNumber" w:val="422817"/>
    <w:docVar w:name="FSDocNumber" w:val="2347020"/>
    <w:docVar w:name="FSDocVersion" w:val="2"/>
    <w:docVar w:name="FSMatterDesc" w:val="Hwb MSA"/>
    <w:docVar w:name="FSMatterNumber" w:val="2856"/>
    <w:docVar w:name="FSTypist" w:val="BELCHERJO"/>
    <w:docVar w:name="FSTypistExt" w:val="029 2068 6268"/>
    <w:docVar w:name="FSTypistLogon" w:val="BELCHERJO"/>
    <w:docVar w:name="FSTypistName" w:val="Belcher, Jon"/>
  </w:docVars>
  <w:rsids>
    <w:rsidRoot w:val="00B916D4"/>
    <w:rsid w:val="00003A1E"/>
    <w:rsid w:val="00011A51"/>
    <w:rsid w:val="00015964"/>
    <w:rsid w:val="0001723D"/>
    <w:rsid w:val="00025A40"/>
    <w:rsid w:val="00036F87"/>
    <w:rsid w:val="0003722D"/>
    <w:rsid w:val="00040668"/>
    <w:rsid w:val="00040AB4"/>
    <w:rsid w:val="0004281A"/>
    <w:rsid w:val="00051D4B"/>
    <w:rsid w:val="00053360"/>
    <w:rsid w:val="00061B4D"/>
    <w:rsid w:val="000666CF"/>
    <w:rsid w:val="00070385"/>
    <w:rsid w:val="000713E9"/>
    <w:rsid w:val="00073AAC"/>
    <w:rsid w:val="0008081C"/>
    <w:rsid w:val="0008126D"/>
    <w:rsid w:val="0009779A"/>
    <w:rsid w:val="000A1365"/>
    <w:rsid w:val="000B3739"/>
    <w:rsid w:val="000B7923"/>
    <w:rsid w:val="000C1F68"/>
    <w:rsid w:val="000C7CB2"/>
    <w:rsid w:val="000D2353"/>
    <w:rsid w:val="000D5FD9"/>
    <w:rsid w:val="000E2FC7"/>
    <w:rsid w:val="000F1D0D"/>
    <w:rsid w:val="0010365C"/>
    <w:rsid w:val="00103F05"/>
    <w:rsid w:val="0010603C"/>
    <w:rsid w:val="00110A10"/>
    <w:rsid w:val="00114F64"/>
    <w:rsid w:val="00116ECB"/>
    <w:rsid w:val="00123D7A"/>
    <w:rsid w:val="00126E0C"/>
    <w:rsid w:val="001316C8"/>
    <w:rsid w:val="00141732"/>
    <w:rsid w:val="00143B0F"/>
    <w:rsid w:val="00156FD2"/>
    <w:rsid w:val="00187ABA"/>
    <w:rsid w:val="001923C1"/>
    <w:rsid w:val="001943BC"/>
    <w:rsid w:val="00196899"/>
    <w:rsid w:val="001C4B06"/>
    <w:rsid w:val="001D1DFA"/>
    <w:rsid w:val="001E2D6C"/>
    <w:rsid w:val="001E4FC2"/>
    <w:rsid w:val="001E56A0"/>
    <w:rsid w:val="001F0C92"/>
    <w:rsid w:val="001F4CB1"/>
    <w:rsid w:val="00200FF3"/>
    <w:rsid w:val="00201C17"/>
    <w:rsid w:val="00212857"/>
    <w:rsid w:val="002149AE"/>
    <w:rsid w:val="00214BCC"/>
    <w:rsid w:val="002205D8"/>
    <w:rsid w:val="002330C6"/>
    <w:rsid w:val="00233DA5"/>
    <w:rsid w:val="00234D80"/>
    <w:rsid w:val="0023635A"/>
    <w:rsid w:val="002426D6"/>
    <w:rsid w:val="00246A98"/>
    <w:rsid w:val="002802AC"/>
    <w:rsid w:val="00281143"/>
    <w:rsid w:val="00290D45"/>
    <w:rsid w:val="00291E87"/>
    <w:rsid w:val="00293415"/>
    <w:rsid w:val="00294679"/>
    <w:rsid w:val="00295B19"/>
    <w:rsid w:val="002963C3"/>
    <w:rsid w:val="002A5085"/>
    <w:rsid w:val="002B6CA4"/>
    <w:rsid w:val="002C2C22"/>
    <w:rsid w:val="002C6A60"/>
    <w:rsid w:val="00307409"/>
    <w:rsid w:val="003076B6"/>
    <w:rsid w:val="00311A62"/>
    <w:rsid w:val="0036238E"/>
    <w:rsid w:val="003623A1"/>
    <w:rsid w:val="003828CF"/>
    <w:rsid w:val="00392480"/>
    <w:rsid w:val="0039262B"/>
    <w:rsid w:val="003A4AD0"/>
    <w:rsid w:val="003C02B1"/>
    <w:rsid w:val="003C48D8"/>
    <w:rsid w:val="003C6FC6"/>
    <w:rsid w:val="003C7835"/>
    <w:rsid w:val="003D7A44"/>
    <w:rsid w:val="003E05BA"/>
    <w:rsid w:val="003E1131"/>
    <w:rsid w:val="003F48B6"/>
    <w:rsid w:val="003F662A"/>
    <w:rsid w:val="0041203D"/>
    <w:rsid w:val="004210FD"/>
    <w:rsid w:val="00425ADA"/>
    <w:rsid w:val="00427262"/>
    <w:rsid w:val="00436049"/>
    <w:rsid w:val="00447225"/>
    <w:rsid w:val="0045013C"/>
    <w:rsid w:val="004519F6"/>
    <w:rsid w:val="00451D6E"/>
    <w:rsid w:val="00455E0C"/>
    <w:rsid w:val="004667A7"/>
    <w:rsid w:val="0048038B"/>
    <w:rsid w:val="0048719D"/>
    <w:rsid w:val="00494ACE"/>
    <w:rsid w:val="004A0154"/>
    <w:rsid w:val="004B3FC6"/>
    <w:rsid w:val="004B485D"/>
    <w:rsid w:val="004C3456"/>
    <w:rsid w:val="004D19B1"/>
    <w:rsid w:val="004D3846"/>
    <w:rsid w:val="004D78A1"/>
    <w:rsid w:val="004D7B58"/>
    <w:rsid w:val="004E2E32"/>
    <w:rsid w:val="004E51BC"/>
    <w:rsid w:val="004F1C36"/>
    <w:rsid w:val="004F1CDB"/>
    <w:rsid w:val="004F51FA"/>
    <w:rsid w:val="004F6E51"/>
    <w:rsid w:val="005050B4"/>
    <w:rsid w:val="00511400"/>
    <w:rsid w:val="00520D96"/>
    <w:rsid w:val="005414F6"/>
    <w:rsid w:val="005508CA"/>
    <w:rsid w:val="005508DB"/>
    <w:rsid w:val="00553811"/>
    <w:rsid w:val="00572008"/>
    <w:rsid w:val="00572230"/>
    <w:rsid w:val="00577B83"/>
    <w:rsid w:val="0058526E"/>
    <w:rsid w:val="005911DA"/>
    <w:rsid w:val="005A441D"/>
    <w:rsid w:val="005E11E6"/>
    <w:rsid w:val="005E75B0"/>
    <w:rsid w:val="006133FF"/>
    <w:rsid w:val="00616CD3"/>
    <w:rsid w:val="0061770D"/>
    <w:rsid w:val="006219E7"/>
    <w:rsid w:val="00625B90"/>
    <w:rsid w:val="00627F63"/>
    <w:rsid w:val="00652DE4"/>
    <w:rsid w:val="0065332B"/>
    <w:rsid w:val="00654C17"/>
    <w:rsid w:val="00660BF3"/>
    <w:rsid w:val="00674069"/>
    <w:rsid w:val="006748A7"/>
    <w:rsid w:val="00690D51"/>
    <w:rsid w:val="00695372"/>
    <w:rsid w:val="006A6531"/>
    <w:rsid w:val="006C2D79"/>
    <w:rsid w:val="006C3A9F"/>
    <w:rsid w:val="006C4944"/>
    <w:rsid w:val="006C4DED"/>
    <w:rsid w:val="006C5346"/>
    <w:rsid w:val="006D3111"/>
    <w:rsid w:val="006D76CE"/>
    <w:rsid w:val="006E2551"/>
    <w:rsid w:val="006E4779"/>
    <w:rsid w:val="006E610A"/>
    <w:rsid w:val="006F436F"/>
    <w:rsid w:val="007074C2"/>
    <w:rsid w:val="007178D8"/>
    <w:rsid w:val="0072367B"/>
    <w:rsid w:val="00731305"/>
    <w:rsid w:val="007341B1"/>
    <w:rsid w:val="007528A7"/>
    <w:rsid w:val="0076079F"/>
    <w:rsid w:val="007622C9"/>
    <w:rsid w:val="007662E5"/>
    <w:rsid w:val="007751FC"/>
    <w:rsid w:val="007757AE"/>
    <w:rsid w:val="007861DA"/>
    <w:rsid w:val="00787B44"/>
    <w:rsid w:val="007933D5"/>
    <w:rsid w:val="0079636F"/>
    <w:rsid w:val="007A4B2D"/>
    <w:rsid w:val="007A74C3"/>
    <w:rsid w:val="007B02F7"/>
    <w:rsid w:val="007C2BF0"/>
    <w:rsid w:val="007D0B81"/>
    <w:rsid w:val="007D447C"/>
    <w:rsid w:val="007D5976"/>
    <w:rsid w:val="007E5CE5"/>
    <w:rsid w:val="007E7E86"/>
    <w:rsid w:val="0080419C"/>
    <w:rsid w:val="00810015"/>
    <w:rsid w:val="00821240"/>
    <w:rsid w:val="00835D44"/>
    <w:rsid w:val="008371D2"/>
    <w:rsid w:val="00841334"/>
    <w:rsid w:val="00847EF0"/>
    <w:rsid w:val="00851ED1"/>
    <w:rsid w:val="008557CD"/>
    <w:rsid w:val="00863BAF"/>
    <w:rsid w:val="008849CC"/>
    <w:rsid w:val="008C4DF9"/>
    <w:rsid w:val="008C662D"/>
    <w:rsid w:val="008C6CED"/>
    <w:rsid w:val="008D1B64"/>
    <w:rsid w:val="008D3BC3"/>
    <w:rsid w:val="008E1672"/>
    <w:rsid w:val="008E635E"/>
    <w:rsid w:val="008F2F07"/>
    <w:rsid w:val="008F6C15"/>
    <w:rsid w:val="00933310"/>
    <w:rsid w:val="00937DB8"/>
    <w:rsid w:val="0094173D"/>
    <w:rsid w:val="00943DA8"/>
    <w:rsid w:val="00954690"/>
    <w:rsid w:val="009556AB"/>
    <w:rsid w:val="00955C05"/>
    <w:rsid w:val="009619D6"/>
    <w:rsid w:val="00972FFD"/>
    <w:rsid w:val="009856A7"/>
    <w:rsid w:val="009A4B83"/>
    <w:rsid w:val="009B0CE4"/>
    <w:rsid w:val="009B0D50"/>
    <w:rsid w:val="009B1FAC"/>
    <w:rsid w:val="009C306A"/>
    <w:rsid w:val="009E55A6"/>
    <w:rsid w:val="009F2EB8"/>
    <w:rsid w:val="009F4091"/>
    <w:rsid w:val="009F551E"/>
    <w:rsid w:val="00A028E3"/>
    <w:rsid w:val="00A05C62"/>
    <w:rsid w:val="00A154AA"/>
    <w:rsid w:val="00A2013E"/>
    <w:rsid w:val="00A2246B"/>
    <w:rsid w:val="00A2435B"/>
    <w:rsid w:val="00A25F88"/>
    <w:rsid w:val="00A32C8B"/>
    <w:rsid w:val="00A3467D"/>
    <w:rsid w:val="00A44CF0"/>
    <w:rsid w:val="00A50FBB"/>
    <w:rsid w:val="00A5260F"/>
    <w:rsid w:val="00A70744"/>
    <w:rsid w:val="00A707A5"/>
    <w:rsid w:val="00A825CA"/>
    <w:rsid w:val="00A92D7F"/>
    <w:rsid w:val="00A95AD4"/>
    <w:rsid w:val="00AA1E54"/>
    <w:rsid w:val="00AA248F"/>
    <w:rsid w:val="00AA3AD9"/>
    <w:rsid w:val="00AC56EB"/>
    <w:rsid w:val="00AC7CDA"/>
    <w:rsid w:val="00AD118A"/>
    <w:rsid w:val="00AD3103"/>
    <w:rsid w:val="00AE7C07"/>
    <w:rsid w:val="00B028D2"/>
    <w:rsid w:val="00B0606B"/>
    <w:rsid w:val="00B1022D"/>
    <w:rsid w:val="00B105FE"/>
    <w:rsid w:val="00B10672"/>
    <w:rsid w:val="00B134EB"/>
    <w:rsid w:val="00B179A4"/>
    <w:rsid w:val="00B3391E"/>
    <w:rsid w:val="00B41928"/>
    <w:rsid w:val="00B446FE"/>
    <w:rsid w:val="00B54AE1"/>
    <w:rsid w:val="00B57F9B"/>
    <w:rsid w:val="00B72576"/>
    <w:rsid w:val="00B72B09"/>
    <w:rsid w:val="00B836A6"/>
    <w:rsid w:val="00B916D4"/>
    <w:rsid w:val="00BA4BF3"/>
    <w:rsid w:val="00BD066B"/>
    <w:rsid w:val="00BE11A4"/>
    <w:rsid w:val="00BF4976"/>
    <w:rsid w:val="00C04C0E"/>
    <w:rsid w:val="00C04D9C"/>
    <w:rsid w:val="00C302C2"/>
    <w:rsid w:val="00C52A3F"/>
    <w:rsid w:val="00C72CCA"/>
    <w:rsid w:val="00C8231E"/>
    <w:rsid w:val="00C92F13"/>
    <w:rsid w:val="00CA06E7"/>
    <w:rsid w:val="00CB0DB5"/>
    <w:rsid w:val="00CC4B87"/>
    <w:rsid w:val="00CC6B13"/>
    <w:rsid w:val="00CD53B3"/>
    <w:rsid w:val="00CD58F9"/>
    <w:rsid w:val="00D211B1"/>
    <w:rsid w:val="00D3411B"/>
    <w:rsid w:val="00D35AEE"/>
    <w:rsid w:val="00D44E88"/>
    <w:rsid w:val="00D62CE7"/>
    <w:rsid w:val="00D6672E"/>
    <w:rsid w:val="00D901B7"/>
    <w:rsid w:val="00D90B23"/>
    <w:rsid w:val="00D94AD7"/>
    <w:rsid w:val="00D97788"/>
    <w:rsid w:val="00DB39E2"/>
    <w:rsid w:val="00DB6CE3"/>
    <w:rsid w:val="00DC1582"/>
    <w:rsid w:val="00DD3631"/>
    <w:rsid w:val="00DE3D4F"/>
    <w:rsid w:val="00E016FF"/>
    <w:rsid w:val="00E131DC"/>
    <w:rsid w:val="00E1382F"/>
    <w:rsid w:val="00E165D2"/>
    <w:rsid w:val="00E25DAB"/>
    <w:rsid w:val="00E27CCE"/>
    <w:rsid w:val="00E31A86"/>
    <w:rsid w:val="00E4339E"/>
    <w:rsid w:val="00E54280"/>
    <w:rsid w:val="00E63102"/>
    <w:rsid w:val="00E76DE0"/>
    <w:rsid w:val="00E80FD3"/>
    <w:rsid w:val="00E82164"/>
    <w:rsid w:val="00E8224F"/>
    <w:rsid w:val="00E83503"/>
    <w:rsid w:val="00E869EE"/>
    <w:rsid w:val="00E93567"/>
    <w:rsid w:val="00EA01ED"/>
    <w:rsid w:val="00EA7929"/>
    <w:rsid w:val="00EC215C"/>
    <w:rsid w:val="00EC72BE"/>
    <w:rsid w:val="00ED4BF4"/>
    <w:rsid w:val="00EE2324"/>
    <w:rsid w:val="00EE434C"/>
    <w:rsid w:val="00EE5D21"/>
    <w:rsid w:val="00EE5FD2"/>
    <w:rsid w:val="00EF5D1F"/>
    <w:rsid w:val="00F00E01"/>
    <w:rsid w:val="00F07A66"/>
    <w:rsid w:val="00F21C47"/>
    <w:rsid w:val="00F24871"/>
    <w:rsid w:val="00F30E07"/>
    <w:rsid w:val="00F356FB"/>
    <w:rsid w:val="00F503CC"/>
    <w:rsid w:val="00F535ED"/>
    <w:rsid w:val="00F738AA"/>
    <w:rsid w:val="00F85765"/>
    <w:rsid w:val="00F96665"/>
    <w:rsid w:val="00FA06E5"/>
    <w:rsid w:val="00FA5E8A"/>
    <w:rsid w:val="00FB3B60"/>
    <w:rsid w:val="00FC0B68"/>
    <w:rsid w:val="00FC6815"/>
    <w:rsid w:val="00FF1DEC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4"/>
    <w:rPr>
      <w:rFonts w:asciiTheme="minorHAnsi" w:eastAsia="Times New Roman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37DB8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713E9"/>
    <w:pPr>
      <w:keepNext/>
      <w:keepLines/>
      <w:spacing w:after="120"/>
      <w:outlineLvl w:val="1"/>
    </w:pPr>
    <w:rPr>
      <w:rFonts w:ascii="Arial Rounded MT Bold" w:eastAsiaTheme="majorEastAsia" w:hAnsi="Arial Rounded MT Bold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16D4"/>
    <w:pPr>
      <w:ind w:left="720"/>
      <w:contextualSpacing/>
    </w:pPr>
  </w:style>
  <w:style w:type="character" w:styleId="CommentReference">
    <w:name w:val="annotation reference"/>
    <w:uiPriority w:val="99"/>
    <w:semiHidden/>
    <w:rsid w:val="00625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B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5B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5B9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5B90"/>
    <w:rPr>
      <w:rFonts w:ascii="Tahoma" w:hAnsi="Tahoma" w:cs="Tahoma"/>
      <w:sz w:val="16"/>
      <w:szCs w:val="16"/>
    </w:rPr>
  </w:style>
  <w:style w:type="character" w:customStyle="1" w:styleId="CharChar2">
    <w:name w:val="Char Char2"/>
    <w:uiPriority w:val="99"/>
    <w:rsid w:val="00246A98"/>
    <w:rPr>
      <w:lang w:eastAsia="en-US"/>
    </w:rPr>
  </w:style>
  <w:style w:type="paragraph" w:styleId="Revision">
    <w:name w:val="Revision"/>
    <w:hidden/>
    <w:uiPriority w:val="99"/>
    <w:semiHidden/>
    <w:rsid w:val="00EA792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1DEC"/>
    <w:pPr>
      <w:autoSpaceDE w:val="0"/>
      <w:autoSpaceDN w:val="0"/>
      <w:adjustRightInd w:val="0"/>
    </w:pPr>
    <w:rPr>
      <w:rFonts w:ascii="SassoonCRInfant" w:hAnsi="SassoonCRInfant" w:cs="SassoonCRInfan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5B0"/>
    <w:rPr>
      <w:color w:val="0000FF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5E75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F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A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37DB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713E9"/>
    <w:rPr>
      <w:rFonts w:ascii="Arial Rounded MT Bold" w:eastAsiaTheme="majorEastAsia" w:hAnsi="Arial Rounded MT Bold" w:cstheme="majorBidi"/>
      <w:bCs/>
      <w:color w:val="000000" w:themeColor="text1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4"/>
    <w:rPr>
      <w:rFonts w:asciiTheme="minorHAnsi" w:eastAsia="Times New Roman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37DB8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713E9"/>
    <w:pPr>
      <w:keepNext/>
      <w:keepLines/>
      <w:spacing w:after="120"/>
      <w:outlineLvl w:val="1"/>
    </w:pPr>
    <w:rPr>
      <w:rFonts w:ascii="Arial Rounded MT Bold" w:eastAsiaTheme="majorEastAsia" w:hAnsi="Arial Rounded MT Bold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16D4"/>
    <w:pPr>
      <w:ind w:left="720"/>
      <w:contextualSpacing/>
    </w:pPr>
  </w:style>
  <w:style w:type="character" w:styleId="CommentReference">
    <w:name w:val="annotation reference"/>
    <w:uiPriority w:val="99"/>
    <w:semiHidden/>
    <w:rsid w:val="00625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B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5B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5B9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5B90"/>
    <w:rPr>
      <w:rFonts w:ascii="Tahoma" w:hAnsi="Tahoma" w:cs="Tahoma"/>
      <w:sz w:val="16"/>
      <w:szCs w:val="16"/>
    </w:rPr>
  </w:style>
  <w:style w:type="character" w:customStyle="1" w:styleId="CharChar2">
    <w:name w:val="Char Char2"/>
    <w:uiPriority w:val="99"/>
    <w:rsid w:val="00246A98"/>
    <w:rPr>
      <w:lang w:eastAsia="en-US"/>
    </w:rPr>
  </w:style>
  <w:style w:type="paragraph" w:styleId="Revision">
    <w:name w:val="Revision"/>
    <w:hidden/>
    <w:uiPriority w:val="99"/>
    <w:semiHidden/>
    <w:rsid w:val="00EA792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1DEC"/>
    <w:pPr>
      <w:autoSpaceDE w:val="0"/>
      <w:autoSpaceDN w:val="0"/>
      <w:adjustRightInd w:val="0"/>
    </w:pPr>
    <w:rPr>
      <w:rFonts w:ascii="SassoonCRInfant" w:hAnsi="SassoonCRInfant" w:cs="SassoonCRInfan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5B0"/>
    <w:rPr>
      <w:color w:val="0000FF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5E75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F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A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37DB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713E9"/>
    <w:rPr>
      <w:rFonts w:ascii="Arial Rounded MT Bold" w:eastAsiaTheme="majorEastAsia" w:hAnsi="Arial Rounded MT Bold" w:cstheme="majorBidi"/>
      <w:bCs/>
      <w:color w:val="000000" w:themeColor="text1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hyperlink" Target="https://hwb.gov.wales/termsandconditions" TargetMode="External"/><Relationship Id="rId26" Type="http://schemas.openxmlformats.org/officeDocument/2006/relationships/hyperlink" Target="http://hwb.llyw.cymru/preifatrwyd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wb.llyw.cymru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hwb.gov.wales" TargetMode="External"/><Relationship Id="rId25" Type="http://schemas.openxmlformats.org/officeDocument/2006/relationships/hyperlink" Target="http://hwb.llyw.cymru/telerauacamodau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hwb.gov.wales/privacy" TargetMode="External"/><Relationship Id="rId20" Type="http://schemas.openxmlformats.org/officeDocument/2006/relationships/hyperlink" Target="https://hwb.gov.wales/personalised-assessment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hwb.llyw.cymru/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hwb.gov.wales/consent" TargetMode="External"/><Relationship Id="rId23" Type="http://schemas.openxmlformats.org/officeDocument/2006/relationships/hyperlink" Target="http://hwb.llyw.cymru/preifatrwydd" TargetMode="Externa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hwb.gov.wales/privacy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wb.gov.wales" TargetMode="External"/><Relationship Id="rId22" Type="http://schemas.openxmlformats.org/officeDocument/2006/relationships/hyperlink" Target="http://hwb.llyw.cymru/caniatad" TargetMode="External"/><Relationship Id="rId27" Type="http://schemas.openxmlformats.org/officeDocument/2006/relationships/hyperlink" Target="http://hwb.llyw.cymru/asesiadau-persono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A25971243</value>
    </field>
    <field name="Objective-Title">
      <value order="0">Hwb Additional Services for Learners - Parent-Carer Consent Form (Cymraeg) 190416</value>
    </field>
    <field name="Objective-Description">
      <value order="0"/>
    </field>
    <field name="Objective-CreationStamp">
      <value order="0">2019-04-16T15:25:48Z</value>
    </field>
    <field name="Objective-IsApproved">
      <value order="0">false</value>
    </field>
    <field name="Objective-IsPublished">
      <value order="0">true</value>
    </field>
    <field name="Objective-DatePublished">
      <value order="0">2019-04-16T15:26:14Z</value>
    </field>
    <field name="Objective-ModificationStamp">
      <value order="0">2019-04-16T15:26:14Z</value>
    </field>
    <field name="Objective-Owner">
      <value order="0">McFenton, Julie (EPS - Digital and Strategic Comms)</value>
    </field>
    <field name="Objective-Path">
      <value order="0">Objective Global Folder:Classified Object:McFenton, Julie (EPS - Digital and Strategic Comms):Data Protection (GDPR and DPA18):(13) Data Documents for review by Jon (Blake Morgan) 07-Dec-18:FINAL VERSIONS</value>
    </field>
    <field name="Objective-Parent">
      <value order="0">FINAL VERSIONS</value>
    </field>
    <field name="Objective-State">
      <value order="0">Published</value>
    </field>
    <field name="Objective-VersionId">
      <value order="0">vA51603497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4B0A7E13B940A1656360F3122B53" ma:contentTypeVersion="2" ma:contentTypeDescription="Create a new document." ma:contentTypeScope="" ma:versionID="55fd1dbd67efb406f01bd75dbd0629ff">
  <xsd:schema xmlns:xsd="http://www.w3.org/2001/XMLSchema" xmlns:xs="http://www.w3.org/2001/XMLSchema" xmlns:p="http://schemas.microsoft.com/office/2006/metadata/properties" xmlns:ns2="f8ea09c7-d473-4a7e-85c2-3d3d6bda44ac" targetNamespace="http://schemas.microsoft.com/office/2006/metadata/properties" ma:root="true" ma:fieldsID="b205db5873a2288b38ec2c9de51061d5" ns2:_="">
    <xsd:import namespace="f8ea09c7-d473-4a7e-85c2-3d3d6bda4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9c7-d473-4a7e-85c2-3d3d6bda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422818D-758B-4322-91C5-DBCB5A2A225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f8ea09c7-d473-4a7e-85c2-3d3d6bda44ac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9010D6-ADEA-45BC-880F-9CCC798F0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DF216-2F55-4E85-A2D4-2DA476FE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09c7-d473-4a7e-85c2-3d3d6bda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E1A62-8DD0-4393-90C3-7945DE70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Acceptable Use Policy Guidance for Hwb and Hwb+</vt:lpstr>
      <vt:lpstr>Acceptable Use Policy Guidance for Hwb and Hwb+</vt:lpstr>
    </vt:vector>
  </TitlesOfParts>
  <Company>ATOS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Guidance for Hwb and Hwb+</dc:title>
  <dc:creator>Wood, Andrew (DfES - Digital Learning Division)</dc:creator>
  <cp:lastModifiedBy>YPEPA</cp:lastModifiedBy>
  <cp:revision>2</cp:revision>
  <cp:lastPrinted>2019-01-07T09:42:00Z</cp:lastPrinted>
  <dcterms:created xsi:type="dcterms:W3CDTF">2020-03-18T14:42:00Z</dcterms:created>
  <dcterms:modified xsi:type="dcterms:W3CDTF">2020-03-18T14:42:00Z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A25971243</vt:lpwstr>
  </property>
  <property fmtid="{D5CDD505-2E9C-101B-9397-08002B2CF9AE}" pid="4" name="Objective-Title">
    <vt:lpwstr>Hwb Additional Services for Learners - Parent-Carer Consent Form (Cymraeg) 190416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McFenton, Julie (EPS - Digital and Strategic Comms)</vt:lpwstr>
  </property>
  <property fmtid="{D5CDD505-2E9C-101B-9397-08002B2CF9AE}" pid="9" name="Objective-Path">
    <vt:lpwstr>McFenton, Julie (EPS - Digital and Strategic Comms):Data Protection (GDPR and DPA18):(13) Data Documents for review by Jon (Blake Morgan) 07-Dec-18:FINAL VERSIONS:</vt:lpwstr>
  </property>
  <property fmtid="{D5CDD505-2E9C-101B-9397-08002B2CF9AE}" pid="10" name="Objective-Parent">
    <vt:lpwstr>FINAL VERSIONS</vt:lpwstr>
  </property>
  <property fmtid="{D5CDD505-2E9C-101B-9397-08002B2CF9AE}" pid="11" name="Objective-State">
    <vt:lpwstr>Published</vt:lpwstr>
  </property>
  <property fmtid="{D5CDD505-2E9C-101B-9397-08002B2CF9AE}" pid="12" name="Objective-Version">
    <vt:lpwstr>1.0</vt:lpwstr>
  </property>
  <property fmtid="{D5CDD505-2E9C-101B-9397-08002B2CF9AE}" pid="13" name="Objective-VersionNumber">
    <vt:r8>2</vt:r8>
  </property>
  <property fmtid="{D5CDD505-2E9C-101B-9397-08002B2CF9AE}" pid="14" name="Objective-VersionComment">
    <vt:lpwstr>Version 2</vt:lpwstr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Language [system]">
    <vt:lpwstr>English (eng)</vt:lpwstr>
  </property>
  <property fmtid="{D5CDD505-2E9C-101B-9397-08002B2CF9AE}" pid="19" name="Objective-What to Keep [system]">
    <vt:lpwstr>No</vt:lpwstr>
  </property>
  <property fmtid="{D5CDD505-2E9C-101B-9397-08002B2CF9AE}" pid="20" name="Objective-Official Translation [system]">
    <vt:lpwstr/>
  </property>
  <property fmtid="{D5CDD505-2E9C-101B-9397-08002B2CF9AE}" pid="21" name="ContentTypeId">
    <vt:lpwstr>0x01010023B64B0A7E13B940A1656360F3122B53</vt:lpwstr>
  </property>
  <property fmtid="{D5CDD505-2E9C-101B-9397-08002B2CF9AE}" pid="22" name="Objective-CreationStamp">
    <vt:filetime>2019-04-16T15:25:53Z</vt:filetime>
  </property>
  <property fmtid="{D5CDD505-2E9C-101B-9397-08002B2CF9AE}" pid="23" name="Objective-DatePublished">
    <vt:filetime>2019-04-16T15:26:14Z</vt:filetime>
  </property>
  <property fmtid="{D5CDD505-2E9C-101B-9397-08002B2CF9AE}" pid="24" name="Objective-ModificationStamp">
    <vt:filetime>2019-04-16T15:26:14Z</vt:filetime>
  </property>
  <property fmtid="{D5CDD505-2E9C-101B-9397-08002B2CF9AE}" pid="25" name="Objective-Date Acquired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vA51603497</vt:lpwstr>
  </property>
  <property fmtid="{D5CDD505-2E9C-101B-9397-08002B2CF9AE}" pid="29" name="Objective-Language">
    <vt:lpwstr>English (eng)</vt:lpwstr>
  </property>
  <property fmtid="{D5CDD505-2E9C-101B-9397-08002B2CF9AE}" pid="30" name="Objective-Date Acquired">
    <vt:lpwstr/>
  </property>
  <property fmtid="{D5CDD505-2E9C-101B-9397-08002B2CF9AE}" pid="31" name="Objective-What to Keep">
    <vt:lpwstr>No</vt:lpwstr>
  </property>
  <property fmtid="{D5CDD505-2E9C-101B-9397-08002B2CF9AE}" pid="32" name="Objective-Official Translation">
    <vt:lpwstr/>
  </property>
  <property fmtid="{D5CDD505-2E9C-101B-9397-08002B2CF9AE}" pid="33" name="Objective-Connect Creator">
    <vt:lpwstr/>
  </property>
</Properties>
</file>