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CA6C" w14:textId="77777777" w:rsidR="0034669E" w:rsidRDefault="00464B41" w:rsidP="0034669E">
      <w:pPr>
        <w:rPr>
          <w:rFonts w:ascii="Arial" w:eastAsia="Calibri" w:hAnsi="Arial" w:cs="Arial"/>
          <w:sz w:val="24"/>
          <w:szCs w:val="24"/>
        </w:rPr>
      </w:pPr>
      <w:r>
        <w:rPr>
          <w:rFonts w:ascii="Arial" w:eastAsia="Calibri" w:hAnsi="Arial" w:cs="Arial"/>
          <w:sz w:val="24"/>
          <w:szCs w:val="24"/>
        </w:rPr>
        <w:t>Rhagfyr / December</w:t>
      </w:r>
      <w:r w:rsidR="0034669E" w:rsidRPr="0034669E">
        <w:rPr>
          <w:rFonts w:ascii="Arial" w:eastAsia="Calibri" w:hAnsi="Arial" w:cs="Arial"/>
          <w:sz w:val="24"/>
          <w:szCs w:val="24"/>
        </w:rPr>
        <w:t xml:space="preserve"> 2021</w:t>
      </w:r>
    </w:p>
    <w:p w14:paraId="78BA55A4" w14:textId="77777777" w:rsidR="00464B41" w:rsidRPr="0034669E" w:rsidRDefault="00464B41" w:rsidP="00464B41">
      <w:pPr>
        <w:spacing w:line="276" w:lineRule="auto"/>
        <w:jc w:val="center"/>
        <w:rPr>
          <w:rFonts w:ascii="Arial" w:eastAsia="Calibri" w:hAnsi="Arial" w:cs="Arial"/>
          <w:b/>
          <w:sz w:val="24"/>
          <w:szCs w:val="24"/>
          <w:u w:val="single"/>
        </w:rPr>
      </w:pPr>
      <w:r w:rsidRPr="0034669E">
        <w:rPr>
          <w:rFonts w:ascii="Arial" w:eastAsia="Calibri" w:hAnsi="Arial" w:cs="Arial"/>
          <w:b/>
          <w:sz w:val="24"/>
          <w:szCs w:val="24"/>
          <w:u w:val="single"/>
        </w:rPr>
        <w:t>Additional Learning Needs and Education Tribunal Act (ALN ET 2018) Implementation</w:t>
      </w:r>
    </w:p>
    <w:p w14:paraId="1F746E90" w14:textId="77777777" w:rsidR="00464B41" w:rsidRPr="00464B41" w:rsidRDefault="00464B41" w:rsidP="00464B41">
      <w:pPr>
        <w:jc w:val="center"/>
        <w:rPr>
          <w:rFonts w:ascii="Arial" w:eastAsia="Calibri" w:hAnsi="Arial" w:cs="Arial"/>
          <w:b/>
          <w:noProof/>
          <w:color w:val="000000"/>
          <w:sz w:val="24"/>
          <w:szCs w:val="24"/>
          <w:u w:val="single"/>
          <w:lang w:eastAsia="en-GB"/>
        </w:rPr>
      </w:pPr>
      <w:r w:rsidRPr="00464B41">
        <w:rPr>
          <w:rFonts w:ascii="Arial" w:eastAsia="Calibri" w:hAnsi="Arial" w:cs="Arial"/>
          <w:b/>
          <w:noProof/>
          <w:color w:val="000000"/>
          <w:sz w:val="24"/>
          <w:szCs w:val="24"/>
          <w:u w:val="single"/>
          <w:lang w:eastAsia="en-GB"/>
        </w:rPr>
        <w:t>Deddf Anghenion Dysgu Ychwanegol ac Tribiwnlys Addysg (ALN ET 2018) Gweithredu</w:t>
      </w:r>
      <w:bookmarkStart w:id="0" w:name="_GoBack"/>
      <w:bookmarkEnd w:id="0"/>
    </w:p>
    <w:p w14:paraId="50C25910" w14:textId="77777777" w:rsidR="00464B41" w:rsidRPr="0034669E" w:rsidRDefault="00464B41" w:rsidP="0034669E">
      <w:pPr>
        <w:spacing w:line="276"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4508"/>
        <w:gridCol w:w="4508"/>
      </w:tblGrid>
      <w:tr w:rsidR="00464B41" w14:paraId="7178FD4D" w14:textId="77777777" w:rsidTr="00464B41">
        <w:tc>
          <w:tcPr>
            <w:tcW w:w="4508" w:type="dxa"/>
          </w:tcPr>
          <w:p w14:paraId="4ADF90FB" w14:textId="77777777" w:rsidR="00464B41" w:rsidRDefault="00464B41" w:rsidP="00464B41">
            <w:pPr>
              <w:spacing w:after="200" w:line="276" w:lineRule="auto"/>
              <w:rPr>
                <w:rFonts w:ascii="Arial" w:eastAsia="Calibri" w:hAnsi="Arial" w:cs="Arial"/>
                <w:sz w:val="24"/>
                <w:szCs w:val="24"/>
              </w:rPr>
            </w:pPr>
            <w:r w:rsidRPr="00464B41">
              <w:rPr>
                <w:rFonts w:ascii="Arial" w:eastAsia="Calibri" w:hAnsi="Arial" w:cs="Arial"/>
                <w:sz w:val="24"/>
                <w:szCs w:val="24"/>
              </w:rPr>
              <w:t xml:space="preserve">Dear Parent / Carer </w:t>
            </w:r>
          </w:p>
          <w:p w14:paraId="27FAB432" w14:textId="0AD569C0" w:rsidR="00DE180C" w:rsidRPr="0034669E" w:rsidRDefault="00464B41" w:rsidP="00464B41">
            <w:pPr>
              <w:spacing w:after="200" w:line="276" w:lineRule="auto"/>
              <w:rPr>
                <w:rFonts w:ascii="Arial" w:eastAsia="Calibri" w:hAnsi="Arial" w:cs="Arial"/>
                <w:sz w:val="24"/>
                <w:szCs w:val="24"/>
              </w:rPr>
            </w:pPr>
            <w:r w:rsidRPr="0034669E">
              <w:rPr>
                <w:rFonts w:ascii="Arial" w:eastAsia="Calibri" w:hAnsi="Arial" w:cs="Arial"/>
                <w:sz w:val="24"/>
                <w:szCs w:val="24"/>
              </w:rPr>
              <w:t xml:space="preserve">The approach to supporting children and young people who have difficulties with learning is changing. The Welsh Government has passed new legislation, called the Additional Learning Needs (Wales) Act (the Act), which is supported by the Additional Learning Needs Code (Code). The Act and Code will replace the current legislation and guidance about special educational needs. The Welsh Government is bringing in a more flexible and responsive system of meeting the needs of children and young people with special educational needs or disabilities and are striving to deliver a fully inclusive education system for the learners of Wales. </w:t>
            </w:r>
          </w:p>
          <w:p w14:paraId="403E4A5A" w14:textId="77777777" w:rsidR="00464B41" w:rsidRPr="0034669E" w:rsidRDefault="00464B41" w:rsidP="00464B41">
            <w:pPr>
              <w:spacing w:after="200" w:line="276" w:lineRule="auto"/>
              <w:rPr>
                <w:rFonts w:ascii="Arial" w:eastAsia="Calibri" w:hAnsi="Arial" w:cs="Arial"/>
                <w:sz w:val="24"/>
                <w:szCs w:val="24"/>
              </w:rPr>
            </w:pPr>
            <w:r w:rsidRPr="0034669E">
              <w:rPr>
                <w:rFonts w:ascii="Arial" w:eastAsia="Calibri" w:hAnsi="Arial" w:cs="Arial"/>
                <w:sz w:val="24"/>
                <w:szCs w:val="24"/>
              </w:rPr>
              <w:t>The new system will ensure:</w:t>
            </w:r>
          </w:p>
          <w:p w14:paraId="30B740ED" w14:textId="77777777" w:rsidR="00464B41" w:rsidRPr="0034669E" w:rsidRDefault="00464B41" w:rsidP="00464B41">
            <w:pPr>
              <w:numPr>
                <w:ilvl w:val="0"/>
                <w:numId w:val="1"/>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needs are identified early, addressed quickly and all learners are supported to reach their potential</w:t>
            </w:r>
          </w:p>
          <w:p w14:paraId="0142A2F6" w14:textId="77777777" w:rsidR="00464B41" w:rsidRPr="0034669E" w:rsidRDefault="00464B41" w:rsidP="00464B41">
            <w:pPr>
              <w:numPr>
                <w:ilvl w:val="0"/>
                <w:numId w:val="1"/>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 xml:space="preserve">that professionals are skilled and confident in identifying needs and deploying strategies to help learners overcome their barriers to learning. </w:t>
            </w:r>
          </w:p>
          <w:p w14:paraId="74726931" w14:textId="77777777" w:rsidR="00464B41" w:rsidRDefault="00464B41" w:rsidP="00464B41">
            <w:pPr>
              <w:numPr>
                <w:ilvl w:val="0"/>
                <w:numId w:val="1"/>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that the learner is at the centre of everything we do and that they and their parents and carers are equal partners in their learning (Person Centred Approach)</w:t>
            </w:r>
          </w:p>
          <w:p w14:paraId="643A74FC" w14:textId="77777777" w:rsidR="00464B41" w:rsidRPr="0034669E" w:rsidRDefault="00464B41" w:rsidP="00464B41">
            <w:pPr>
              <w:spacing w:after="200" w:line="276" w:lineRule="auto"/>
              <w:ind w:left="720"/>
              <w:contextualSpacing/>
              <w:rPr>
                <w:rFonts w:ascii="Arial" w:eastAsia="Calibri" w:hAnsi="Arial" w:cs="Arial"/>
                <w:sz w:val="24"/>
                <w:szCs w:val="24"/>
              </w:rPr>
            </w:pPr>
          </w:p>
          <w:p w14:paraId="31A6DA6A" w14:textId="77777777" w:rsidR="00464B41" w:rsidRPr="0034669E" w:rsidRDefault="00464B41" w:rsidP="00464B41">
            <w:pPr>
              <w:spacing w:after="200" w:line="276" w:lineRule="auto"/>
              <w:rPr>
                <w:rFonts w:ascii="Arial" w:eastAsia="Calibri" w:hAnsi="Arial" w:cs="Arial"/>
                <w:sz w:val="24"/>
                <w:szCs w:val="24"/>
              </w:rPr>
            </w:pPr>
            <w:r w:rsidRPr="0034669E">
              <w:rPr>
                <w:rFonts w:ascii="Arial" w:eastAsia="Calibri" w:hAnsi="Arial" w:cs="Arial"/>
                <w:sz w:val="24"/>
                <w:szCs w:val="24"/>
              </w:rPr>
              <w:t xml:space="preserve">From </w:t>
            </w:r>
            <w:r>
              <w:rPr>
                <w:rFonts w:ascii="Arial" w:eastAsia="Calibri" w:hAnsi="Arial" w:cs="Arial"/>
                <w:sz w:val="24"/>
                <w:szCs w:val="24"/>
              </w:rPr>
              <w:t>January</w:t>
            </w:r>
            <w:r w:rsidRPr="0034669E">
              <w:rPr>
                <w:rFonts w:ascii="Arial" w:eastAsia="Calibri" w:hAnsi="Arial" w:cs="Arial"/>
                <w:sz w:val="24"/>
                <w:szCs w:val="24"/>
              </w:rPr>
              <w:t xml:space="preserve"> 1</w:t>
            </w:r>
            <w:r w:rsidRPr="0034669E">
              <w:rPr>
                <w:rFonts w:ascii="Arial" w:eastAsia="Calibri" w:hAnsi="Arial" w:cs="Arial"/>
                <w:sz w:val="24"/>
                <w:szCs w:val="24"/>
                <w:vertAlign w:val="superscript"/>
              </w:rPr>
              <w:t>st</w:t>
            </w:r>
            <w:r>
              <w:rPr>
                <w:rFonts w:ascii="Arial" w:eastAsia="Calibri" w:hAnsi="Arial" w:cs="Arial"/>
                <w:sz w:val="24"/>
                <w:szCs w:val="24"/>
              </w:rPr>
              <w:t>, 2022</w:t>
            </w:r>
            <w:r w:rsidRPr="0034669E">
              <w:rPr>
                <w:rFonts w:ascii="Arial" w:eastAsia="Calibri" w:hAnsi="Arial" w:cs="Arial"/>
                <w:sz w:val="24"/>
                <w:szCs w:val="24"/>
              </w:rPr>
              <w:t xml:space="preserve"> the Additional Learning Needs (ALN) system set out in the Act will be fully implemented over the school years 2021/22, 2022/23 and 2023/24. Local Authorities, Schools and Pupil Referral Units (‘PRU’s’) will move children who fall into mandated years, from the existing Special Educational Needs (‘SEN’) system to the ALN system during a three-year implementation period as follows:</w:t>
            </w:r>
          </w:p>
          <w:p w14:paraId="6915D971" w14:textId="77777777" w:rsidR="00464B41" w:rsidRPr="0034669E" w:rsidRDefault="00464B41" w:rsidP="00464B41">
            <w:pPr>
              <w:numPr>
                <w:ilvl w:val="0"/>
                <w:numId w:val="3"/>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 xml:space="preserve">Spring and Summer terms, school year 2021/22: Nursery 1, Nursery 2, Year 1, Year 3, Year 5, Year 7, Year 10 </w:t>
            </w:r>
          </w:p>
          <w:p w14:paraId="0643A217" w14:textId="77777777" w:rsidR="00464B41" w:rsidRPr="0034669E" w:rsidRDefault="00464B41" w:rsidP="00464B41">
            <w:pPr>
              <w:numPr>
                <w:ilvl w:val="0"/>
                <w:numId w:val="3"/>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School year 2022-23: Nursery 1, Nursery 2, Year 1, Year 5, Year 9 and Year 10.</w:t>
            </w:r>
          </w:p>
          <w:p w14:paraId="6BADFE41" w14:textId="77777777" w:rsidR="00464B41" w:rsidRDefault="00464B41" w:rsidP="00464B41">
            <w:pPr>
              <w:numPr>
                <w:ilvl w:val="0"/>
                <w:numId w:val="3"/>
              </w:numPr>
              <w:spacing w:after="200" w:line="276" w:lineRule="auto"/>
              <w:contextualSpacing/>
              <w:rPr>
                <w:rFonts w:ascii="Arial" w:eastAsia="Calibri" w:hAnsi="Arial" w:cs="Arial"/>
                <w:sz w:val="24"/>
                <w:szCs w:val="24"/>
              </w:rPr>
            </w:pPr>
            <w:r w:rsidRPr="0034669E">
              <w:rPr>
                <w:rFonts w:ascii="Arial" w:eastAsia="Calibri" w:hAnsi="Arial" w:cs="Arial"/>
                <w:sz w:val="24"/>
                <w:szCs w:val="24"/>
              </w:rPr>
              <w:t>School year 2023-24: Year 4 and Year 8 and any other pupils with SEN on 1 January 2022 who did not move to the ALN system during years one and two of implementation.</w:t>
            </w:r>
          </w:p>
          <w:p w14:paraId="0D0002C5" w14:textId="77777777" w:rsidR="00464B41" w:rsidRPr="0034669E" w:rsidRDefault="00464B41" w:rsidP="00464B41">
            <w:pPr>
              <w:spacing w:after="200" w:line="276" w:lineRule="auto"/>
              <w:ind w:left="720"/>
              <w:contextualSpacing/>
              <w:rPr>
                <w:rFonts w:ascii="Arial" w:eastAsia="Calibri" w:hAnsi="Arial" w:cs="Arial"/>
                <w:sz w:val="24"/>
                <w:szCs w:val="24"/>
              </w:rPr>
            </w:pPr>
          </w:p>
          <w:p w14:paraId="5476FC7B" w14:textId="77777777" w:rsidR="00464B41" w:rsidRPr="0034669E" w:rsidRDefault="00464B41" w:rsidP="00464B41">
            <w:pPr>
              <w:spacing w:after="200" w:line="276" w:lineRule="auto"/>
              <w:rPr>
                <w:rFonts w:ascii="Arial" w:eastAsia="Calibri" w:hAnsi="Arial" w:cs="Arial"/>
                <w:sz w:val="24"/>
                <w:szCs w:val="24"/>
              </w:rPr>
            </w:pPr>
            <w:r w:rsidRPr="0034669E">
              <w:rPr>
                <w:rFonts w:ascii="Arial" w:eastAsia="Calibri" w:hAnsi="Arial" w:cs="Arial"/>
                <w:sz w:val="24"/>
                <w:szCs w:val="24"/>
              </w:rPr>
              <w:t>Here are some of the key messages about the changes and what they may mean for you and your child.</w:t>
            </w:r>
            <w:r w:rsidRPr="0034669E">
              <w:rPr>
                <w:rFonts w:ascii="Arial" w:eastAsia="Times New Roman" w:hAnsi="Arial" w:cs="Arial"/>
                <w:color w:val="000000"/>
                <w:kern w:val="24"/>
                <w:sz w:val="24"/>
                <w:szCs w:val="24"/>
                <w:lang w:eastAsia="en-GB"/>
              </w:rPr>
              <w:t xml:space="preserve"> </w:t>
            </w:r>
          </w:p>
          <w:p w14:paraId="73C0EE5F" w14:textId="77777777" w:rsidR="00464B41" w:rsidRPr="0034669E"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 xml:space="preserve">The current graduated system of Early Years/School Action, Early Years/School Action Plus and Statements is being replaced over the course of the next 3 years. All children and young people with an identified ALN that requires an Additional Learning Provision (ALP) within the meaning of the Act, will have an Individual Development Plan (IDP). The IDP will replace all other individual plans. IDPs for </w:t>
            </w:r>
            <w:r w:rsidRPr="0034669E">
              <w:rPr>
                <w:rFonts w:ascii="Arial" w:eastAsia="Calibri" w:hAnsi="Arial" w:cs="Arial"/>
                <w:bCs/>
                <w:sz w:val="24"/>
                <w:szCs w:val="24"/>
                <w:lang w:val="en-US"/>
              </w:rPr>
              <w:lastRenderedPageBreak/>
              <w:t>children under compulsory school age, who require them, i.e.in the early years, will be maintained by local authorities.</w:t>
            </w:r>
          </w:p>
          <w:p w14:paraId="4B859DBC" w14:textId="77777777" w:rsidR="00464B41" w:rsidRPr="0034669E"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Most IDPs will be maintained by the school, but where it is considered unreasonable for the school to do so, the Local Authority may maintain them.</w:t>
            </w:r>
          </w:p>
          <w:p w14:paraId="60010C70" w14:textId="77777777" w:rsidR="00464B41" w:rsidRPr="0034669E"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The Act expects that all partners such as Education, Health and Social Care will work in collaboration to support children and young people with ALN.</w:t>
            </w:r>
          </w:p>
          <w:p w14:paraId="2347080B" w14:textId="77777777" w:rsidR="00464B41" w:rsidRPr="0034669E"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There will be more opportunity for children, young people, parents and carers to contribute to the creation and maintenance of IDPs through Person-Centred Planning.</w:t>
            </w:r>
          </w:p>
          <w:p w14:paraId="770C624A" w14:textId="77777777" w:rsidR="00464B41" w:rsidRPr="0034669E"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It is expected that working together more closely should help to avoid disagreements.</w:t>
            </w:r>
          </w:p>
          <w:p w14:paraId="312397FC" w14:textId="77777777" w:rsidR="00464B41" w:rsidRDefault="00464B41" w:rsidP="00464B41">
            <w:pPr>
              <w:numPr>
                <w:ilvl w:val="0"/>
                <w:numId w:val="2"/>
              </w:numPr>
              <w:spacing w:after="200" w:line="276" w:lineRule="auto"/>
              <w:contextualSpacing/>
              <w:rPr>
                <w:rFonts w:ascii="Arial" w:eastAsia="Calibri" w:hAnsi="Arial" w:cs="Arial"/>
                <w:bCs/>
                <w:sz w:val="24"/>
                <w:szCs w:val="24"/>
                <w:lang w:val="en-US"/>
              </w:rPr>
            </w:pPr>
            <w:r w:rsidRPr="0034669E">
              <w:rPr>
                <w:rFonts w:ascii="Arial" w:eastAsia="Calibri" w:hAnsi="Arial" w:cs="Arial"/>
                <w:bCs/>
                <w:sz w:val="24"/>
                <w:szCs w:val="24"/>
                <w:lang w:val="en-US"/>
              </w:rPr>
              <w:t>All reasonable steps will be taken to ensure additional learning provision will be provided in Welsh, if required</w:t>
            </w:r>
          </w:p>
          <w:p w14:paraId="3D8A75FD" w14:textId="77777777" w:rsidR="00464B41" w:rsidRPr="0034669E" w:rsidRDefault="00464B41" w:rsidP="00464B41">
            <w:pPr>
              <w:spacing w:after="200" w:line="276" w:lineRule="auto"/>
              <w:ind w:left="720"/>
              <w:contextualSpacing/>
              <w:rPr>
                <w:rFonts w:ascii="Arial" w:eastAsia="Calibri" w:hAnsi="Arial" w:cs="Arial"/>
                <w:bCs/>
                <w:sz w:val="24"/>
                <w:szCs w:val="24"/>
                <w:lang w:val="en-US"/>
              </w:rPr>
            </w:pPr>
          </w:p>
          <w:p w14:paraId="03DD43C7" w14:textId="77777777" w:rsidR="00464B41" w:rsidRPr="0034669E" w:rsidRDefault="00464B41" w:rsidP="00464B41">
            <w:pPr>
              <w:spacing w:after="200" w:line="276" w:lineRule="auto"/>
              <w:rPr>
                <w:rFonts w:ascii="Arial" w:eastAsia="Calibri" w:hAnsi="Arial" w:cs="Arial"/>
                <w:b/>
                <w:sz w:val="24"/>
                <w:szCs w:val="24"/>
                <w:u w:val="single"/>
                <w:lang w:val="cy-GB"/>
              </w:rPr>
            </w:pPr>
            <w:r w:rsidRPr="0034669E">
              <w:rPr>
                <w:rFonts w:ascii="Arial" w:eastAsia="Calibri" w:hAnsi="Arial" w:cs="Arial"/>
                <w:b/>
                <w:sz w:val="24"/>
                <w:szCs w:val="24"/>
                <w:u w:val="single"/>
                <w:lang w:val="cy-GB"/>
              </w:rPr>
              <w:t>Additional Information</w:t>
            </w:r>
          </w:p>
          <w:p w14:paraId="5A7DED1A" w14:textId="77777777" w:rsidR="00464B41" w:rsidRPr="0034669E" w:rsidRDefault="00464B41" w:rsidP="00464B41">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The approach to implementation during the school year 2021/22 will be sequential, with the ALN system commencing for specific groups of children on 1 January 2022. During implementation, the ALN system will operate in parallel to the SEN system, which will gradually be phased out during the implementation period.</w:t>
            </w:r>
          </w:p>
          <w:p w14:paraId="2BFDE70C" w14:textId="77777777" w:rsidR="00464B41" w:rsidRPr="0034669E" w:rsidRDefault="00464B41" w:rsidP="00464B41">
            <w:pPr>
              <w:spacing w:after="200" w:line="276" w:lineRule="auto"/>
              <w:rPr>
                <w:rFonts w:ascii="Arial" w:eastAsia="Calibri" w:hAnsi="Arial" w:cs="Arial"/>
                <w:sz w:val="24"/>
                <w:szCs w:val="24"/>
                <w:lang w:val="cy-GB"/>
              </w:rPr>
            </w:pPr>
            <w:r w:rsidRPr="0034669E">
              <w:rPr>
                <w:rFonts w:ascii="Arial" w:eastAsia="Calibri" w:hAnsi="Arial" w:cs="Arial"/>
                <w:b/>
                <w:bCs/>
                <w:sz w:val="24"/>
                <w:szCs w:val="24"/>
                <w:lang w:val="cy-GB"/>
              </w:rPr>
              <w:t>From 1st January 2022</w:t>
            </w:r>
            <w:r w:rsidRPr="0034669E">
              <w:rPr>
                <w:rFonts w:ascii="Arial" w:eastAsia="Calibri" w:hAnsi="Arial" w:cs="Arial"/>
                <w:sz w:val="24"/>
                <w:szCs w:val="24"/>
                <w:lang w:val="cy-GB"/>
              </w:rPr>
              <w:t xml:space="preserve">, the ALN system will commence for children who attend maintained schools (including PRU’s) in </w:t>
            </w:r>
            <w:r w:rsidRPr="008117CA">
              <w:rPr>
                <w:rFonts w:ascii="Arial" w:eastAsia="Calibri" w:hAnsi="Arial" w:cs="Arial"/>
                <w:b/>
                <w:bCs/>
                <w:sz w:val="24"/>
                <w:szCs w:val="24"/>
                <w:lang w:val="cy-GB"/>
              </w:rPr>
              <w:t xml:space="preserve">Nursery Years 1 and 2 (N1 </w:t>
            </w:r>
            <w:r w:rsidRPr="008117CA">
              <w:rPr>
                <w:rFonts w:ascii="Arial" w:eastAsia="Calibri" w:hAnsi="Arial" w:cs="Arial"/>
                <w:b/>
                <w:bCs/>
                <w:sz w:val="24"/>
                <w:szCs w:val="24"/>
                <w:lang w:val="cy-GB"/>
              </w:rPr>
              <w:lastRenderedPageBreak/>
              <w:t>and N2) and Year 1, Year 3, Year 5, Year 7 and Year 10</w:t>
            </w:r>
            <w:r w:rsidRPr="0034669E">
              <w:rPr>
                <w:rFonts w:ascii="Arial" w:eastAsia="Calibri" w:hAnsi="Arial" w:cs="Arial"/>
                <w:sz w:val="24"/>
                <w:szCs w:val="24"/>
                <w:lang w:val="cy-GB"/>
              </w:rPr>
              <w:t xml:space="preserve"> who have special educational provision via early years action / early years action plus or school action / school action plus. Schools and PRUs will make a decision about whether children who fall into any of these mandated years have ALN within the meaning of the Act. Having decided whether or not a child has ALN within the meaning of the Act, the school or PRU will issue an ‘IDP notice’ or a ‘no IDP notice’. It is the IDP notice, or the no IDP notice, that moves a child from the SEN system to the ALN system.  </w:t>
            </w:r>
          </w:p>
          <w:p w14:paraId="469580B7" w14:textId="77777777" w:rsidR="00464B41" w:rsidRPr="0034669E" w:rsidRDefault="00464B41" w:rsidP="00464B41">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 xml:space="preserve">At any point during the the three year implementation, from 1 January 2022, you or your child can ask to move to the ALN system earlier than the Local Authoirty, school or PRU had planned. This can be done by asking for an IDP notice to be issued. </w:t>
            </w:r>
          </w:p>
          <w:p w14:paraId="7077BFA6" w14:textId="77777777" w:rsidR="00464B41" w:rsidRPr="0034669E" w:rsidRDefault="00464B41" w:rsidP="00464B41">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 xml:space="preserve">If you would like any additional information or advice, please contact </w:t>
            </w:r>
            <w:r>
              <w:rPr>
                <w:rFonts w:ascii="Arial" w:eastAsia="Calibri" w:hAnsi="Arial" w:cs="Arial"/>
                <w:sz w:val="24"/>
                <w:szCs w:val="24"/>
                <w:lang w:val="cy-GB"/>
              </w:rPr>
              <w:t>our</w:t>
            </w:r>
            <w:r w:rsidRPr="0034669E">
              <w:rPr>
                <w:rFonts w:ascii="Arial" w:eastAsia="Calibri" w:hAnsi="Arial" w:cs="Arial"/>
                <w:sz w:val="24"/>
                <w:szCs w:val="24"/>
                <w:lang w:val="cy-GB"/>
              </w:rPr>
              <w:t xml:space="preserve"> ALN Co-ordinator</w:t>
            </w:r>
            <w:r>
              <w:rPr>
                <w:rFonts w:ascii="Arial" w:eastAsia="Calibri" w:hAnsi="Arial" w:cs="Arial"/>
                <w:sz w:val="24"/>
                <w:szCs w:val="24"/>
                <w:lang w:val="cy-GB"/>
              </w:rPr>
              <w:t xml:space="preserve"> (Mrs Lowri Owen) in the first instance</w:t>
            </w:r>
            <w:r w:rsidRPr="0034669E">
              <w:rPr>
                <w:rFonts w:ascii="Arial" w:eastAsia="Calibri" w:hAnsi="Arial" w:cs="Arial"/>
                <w:sz w:val="24"/>
                <w:szCs w:val="24"/>
                <w:lang w:val="cy-GB"/>
              </w:rPr>
              <w:t xml:space="preserve"> or </w:t>
            </w:r>
            <w:r>
              <w:rPr>
                <w:rFonts w:ascii="Arial" w:eastAsia="Calibri" w:hAnsi="Arial" w:cs="Arial"/>
                <w:sz w:val="24"/>
                <w:szCs w:val="24"/>
                <w:lang w:val="cy-GB"/>
              </w:rPr>
              <w:t xml:space="preserve">you can </w:t>
            </w:r>
            <w:r w:rsidRPr="0034669E">
              <w:rPr>
                <w:rFonts w:ascii="Arial" w:eastAsia="Calibri" w:hAnsi="Arial" w:cs="Arial"/>
                <w:sz w:val="24"/>
                <w:szCs w:val="24"/>
                <w:lang w:val="cy-GB"/>
              </w:rPr>
              <w:t xml:space="preserve">contact your </w:t>
            </w:r>
            <w:r>
              <w:rPr>
                <w:rFonts w:ascii="Arial" w:eastAsia="Calibri" w:hAnsi="Arial" w:cs="Arial"/>
                <w:sz w:val="24"/>
                <w:szCs w:val="24"/>
                <w:lang w:val="cy-GB"/>
              </w:rPr>
              <w:t>Caerphilly</w:t>
            </w:r>
            <w:r w:rsidRPr="0034669E">
              <w:rPr>
                <w:rFonts w:ascii="Arial" w:eastAsia="Calibri" w:hAnsi="Arial" w:cs="Arial"/>
                <w:sz w:val="24"/>
                <w:szCs w:val="24"/>
                <w:lang w:val="cy-GB"/>
              </w:rPr>
              <w:t xml:space="preserve"> ALN team</w:t>
            </w:r>
            <w:r>
              <w:rPr>
                <w:rFonts w:ascii="Arial" w:eastAsia="Calibri" w:hAnsi="Arial" w:cs="Arial"/>
                <w:sz w:val="24"/>
                <w:szCs w:val="24"/>
                <w:lang w:val="cy-GB"/>
              </w:rPr>
              <w:t>, or look at our websites.</w:t>
            </w:r>
          </w:p>
          <w:p w14:paraId="3D0034F9" w14:textId="77777777" w:rsidR="00464B41" w:rsidRPr="0034669E" w:rsidRDefault="00464B41" w:rsidP="00464B41">
            <w:pPr>
              <w:spacing w:after="200" w:line="276" w:lineRule="auto"/>
              <w:rPr>
                <w:rFonts w:ascii="Arial" w:eastAsia="Calibri" w:hAnsi="Arial" w:cs="Arial"/>
                <w:sz w:val="24"/>
                <w:szCs w:val="24"/>
                <w:lang w:val="cy-GB"/>
              </w:rPr>
            </w:pPr>
            <w:r w:rsidRPr="0034669E">
              <w:rPr>
                <w:rFonts w:ascii="Arial" w:eastAsia="Calibri" w:hAnsi="Arial" w:cs="Arial"/>
                <w:sz w:val="24"/>
                <w:szCs w:val="24"/>
                <w:lang w:val="cy-GB"/>
              </w:rPr>
              <w:t xml:space="preserve">SNAP Cymru also offer free independent advice and support to parents visit: www.snapcymru.org or call their helpline on: 0808 801 0608. </w:t>
            </w:r>
          </w:p>
          <w:p w14:paraId="4BFCFD10" w14:textId="77777777" w:rsidR="00464B41" w:rsidRDefault="00464B41" w:rsidP="00464B41"/>
          <w:p w14:paraId="43852907" w14:textId="77777777" w:rsidR="00464B41" w:rsidRDefault="00464B41" w:rsidP="0034669E">
            <w:pPr>
              <w:spacing w:line="276" w:lineRule="auto"/>
              <w:rPr>
                <w:rFonts w:ascii="Arial" w:eastAsia="Calibri" w:hAnsi="Arial" w:cs="Arial"/>
                <w:sz w:val="24"/>
                <w:szCs w:val="24"/>
              </w:rPr>
            </w:pPr>
          </w:p>
        </w:tc>
        <w:tc>
          <w:tcPr>
            <w:tcW w:w="4508" w:type="dxa"/>
          </w:tcPr>
          <w:p w14:paraId="6683BFB1"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lastRenderedPageBreak/>
              <w:t xml:space="preserve">Annwyl Riant / Warchodwr  </w:t>
            </w:r>
          </w:p>
          <w:p w14:paraId="675DD472" w14:textId="77777777" w:rsidR="00464B41" w:rsidRPr="00464B41" w:rsidRDefault="00464B41" w:rsidP="00464B41">
            <w:pPr>
              <w:spacing w:line="276" w:lineRule="auto"/>
              <w:rPr>
                <w:rFonts w:ascii="Arial" w:eastAsia="Calibri" w:hAnsi="Arial" w:cs="Arial"/>
                <w:i/>
                <w:sz w:val="24"/>
                <w:szCs w:val="24"/>
              </w:rPr>
            </w:pPr>
          </w:p>
          <w:p w14:paraId="15AC0FE1" w14:textId="63048141"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Mae'r dull o gefnog</w:t>
            </w:r>
            <w:r w:rsidR="008F0D4F">
              <w:rPr>
                <w:rFonts w:ascii="Arial" w:eastAsia="Calibri" w:hAnsi="Arial" w:cs="Arial"/>
                <w:i/>
                <w:sz w:val="24"/>
                <w:szCs w:val="24"/>
              </w:rPr>
              <w:t xml:space="preserve">i plant a phobl ifanc sydd ag anawsterau </w:t>
            </w:r>
            <w:r w:rsidRPr="00464B41">
              <w:rPr>
                <w:rFonts w:ascii="Arial" w:eastAsia="Calibri" w:hAnsi="Arial" w:cs="Arial"/>
                <w:i/>
                <w:sz w:val="24"/>
                <w:szCs w:val="24"/>
              </w:rPr>
              <w:t>dysgu yn newid. Mae Llywodraeth Cymru wedi pasio deddfwriaeth newydd, o'r enw Deddf Anghenion Dysgu Ychwanegol (Cymru) (y Ddeddf), a gefnogir gan y Cod Anghenion Dysgu Ychwanegol (Cod). Bydd y Ddeddf a'r C</w:t>
            </w:r>
            <w:r w:rsidR="008F0D4F">
              <w:rPr>
                <w:rFonts w:ascii="Bookman Old Style" w:eastAsia="Calibri" w:hAnsi="Bookman Old Style" w:cs="Arial"/>
                <w:i/>
                <w:sz w:val="24"/>
                <w:szCs w:val="24"/>
              </w:rPr>
              <w:t>ô</w:t>
            </w:r>
            <w:r w:rsidRPr="00464B41">
              <w:rPr>
                <w:rFonts w:ascii="Arial" w:eastAsia="Calibri" w:hAnsi="Arial" w:cs="Arial"/>
                <w:i/>
                <w:sz w:val="24"/>
                <w:szCs w:val="24"/>
              </w:rPr>
              <w:t>d yn disodli'r ddeddfwriaeth a'r canllawiau cyfredol ynghylch anghenion addysgol arbennig. Mae Llywodraeth Cymru yn cyflwyno system fwy hyblyg ac ymatebol i ddiwallu anghenion plant a phobl ifanc ag anghenion addysgol neu anableddau arbennig ac maent yn ymdrechu i ddarparu system addysg gwbl gynhwysol i ddysgwyr Cymru.</w:t>
            </w:r>
          </w:p>
          <w:p w14:paraId="04E9E4E3"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Bydd y system newydd yn sicrhau:</w:t>
            </w:r>
          </w:p>
          <w:p w14:paraId="1BFE8A25"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 nodi anghenion yn gynnar: rhoddir sylw iddynt yn gyflym a chefnogir pob dysgwr i gyrraedd ei botensial</w:t>
            </w:r>
          </w:p>
          <w:p w14:paraId="0F067154"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 bod gweithwyr proffesiynol yn fedrus ac yn hyderus wrth nodi anghenion a defnyddio strategaethau i helpu dysgwyr i oresgyn eu rhwystrau i ddysgu.</w:t>
            </w:r>
          </w:p>
          <w:p w14:paraId="05366CB9"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 bod y dysgwr yng nghanol popeth a wnawn a'u bod nhw a'u rhieni a'u gofalwyr yn bartneriaid cyfartal yn eu dysgu (Dull sy'n Canolbwyntio ar yr Unigolyn)</w:t>
            </w:r>
          </w:p>
          <w:p w14:paraId="13F5BA72" w14:textId="77777777" w:rsidR="00464B41" w:rsidRPr="00464B41" w:rsidRDefault="00464B41" w:rsidP="00464B41">
            <w:pPr>
              <w:spacing w:line="276" w:lineRule="auto"/>
              <w:rPr>
                <w:rFonts w:ascii="Arial" w:eastAsia="Calibri" w:hAnsi="Arial" w:cs="Arial"/>
                <w:i/>
                <w:sz w:val="24"/>
                <w:szCs w:val="24"/>
              </w:rPr>
            </w:pPr>
          </w:p>
          <w:p w14:paraId="54FE5498" w14:textId="77777777" w:rsidR="00464B41" w:rsidRPr="00464B41" w:rsidRDefault="00464B41" w:rsidP="00464B41">
            <w:pPr>
              <w:spacing w:line="276" w:lineRule="auto"/>
              <w:rPr>
                <w:rFonts w:ascii="Arial" w:eastAsia="Calibri" w:hAnsi="Arial" w:cs="Arial"/>
                <w:i/>
                <w:sz w:val="24"/>
                <w:szCs w:val="24"/>
              </w:rPr>
            </w:pPr>
          </w:p>
          <w:p w14:paraId="3C00395D" w14:textId="77777777" w:rsidR="00464B41" w:rsidRPr="00464B41" w:rsidRDefault="00464B41" w:rsidP="00464B41">
            <w:pPr>
              <w:spacing w:line="276" w:lineRule="auto"/>
              <w:rPr>
                <w:rFonts w:ascii="Arial" w:eastAsia="Calibri" w:hAnsi="Arial" w:cs="Arial"/>
                <w:i/>
                <w:sz w:val="24"/>
                <w:szCs w:val="24"/>
              </w:rPr>
            </w:pPr>
          </w:p>
          <w:p w14:paraId="6FA57F12"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lastRenderedPageBreak/>
              <w:t>O Ionawr 1af, 2022 bydd y system Anghenion Dysgu Ychwanegol (ALN) a nodir yn y Ddeddf yn cael ei gweithredu'n llawn dros y blynyddoedd ysgol 2021/22, 2022/23 a 2023/24. Bydd Awdurdodau Lleol, Ysgolion ac Unedau Cyfeirio Disgyblion (‘PRU’s’) yn symud plant sy’n cwympo i flynyddoedd gorfodol, o’r system Anghenion Addysgol Arbennig (‘SEN’) bresennol i’r system ADY yn ystod cyfnod gweithredu tair blynedd fel a ganlyn:</w:t>
            </w:r>
          </w:p>
          <w:p w14:paraId="3B08D106" w14:textId="77777777" w:rsidR="00464B41" w:rsidRPr="00464B41" w:rsidRDefault="00464B41" w:rsidP="00464B41">
            <w:pPr>
              <w:spacing w:line="276" w:lineRule="auto"/>
              <w:rPr>
                <w:rFonts w:ascii="Arial" w:eastAsia="Calibri" w:hAnsi="Arial" w:cs="Arial"/>
                <w:i/>
                <w:sz w:val="24"/>
                <w:szCs w:val="24"/>
              </w:rPr>
            </w:pPr>
          </w:p>
          <w:p w14:paraId="5C4793D7" w14:textId="77777777" w:rsidR="00464B41" w:rsidRPr="00464B41" w:rsidRDefault="00464B41" w:rsidP="00464B41">
            <w:pPr>
              <w:pStyle w:val="ListParagraph"/>
              <w:numPr>
                <w:ilvl w:val="0"/>
                <w:numId w:val="4"/>
              </w:numPr>
              <w:spacing w:line="276" w:lineRule="auto"/>
              <w:rPr>
                <w:rFonts w:ascii="Arial" w:eastAsia="Calibri" w:hAnsi="Arial" w:cs="Arial"/>
                <w:i/>
                <w:sz w:val="24"/>
                <w:szCs w:val="24"/>
              </w:rPr>
            </w:pPr>
            <w:r w:rsidRPr="00464B41">
              <w:rPr>
                <w:rFonts w:ascii="Arial" w:eastAsia="Calibri" w:hAnsi="Arial" w:cs="Arial"/>
                <w:i/>
                <w:sz w:val="24"/>
                <w:szCs w:val="24"/>
              </w:rPr>
              <w:t>Tymor y Gwanwyn a'r Haf, blwyddyn ysgol 2021/22: Meithrinfa 1, Meithrinfa 2, Blwyddyn 1, Blwyddyn 3, Blwyddyn 5, Blwyddyn 7, Blwyddyn 10</w:t>
            </w:r>
          </w:p>
          <w:p w14:paraId="40FF95F1" w14:textId="77777777" w:rsidR="00464B41" w:rsidRPr="00464B41" w:rsidRDefault="00464B41" w:rsidP="00464B41">
            <w:pPr>
              <w:pStyle w:val="ListParagraph"/>
              <w:numPr>
                <w:ilvl w:val="0"/>
                <w:numId w:val="4"/>
              </w:numPr>
              <w:spacing w:line="276" w:lineRule="auto"/>
              <w:rPr>
                <w:rFonts w:ascii="Arial" w:eastAsia="Calibri" w:hAnsi="Arial" w:cs="Arial"/>
                <w:i/>
                <w:sz w:val="24"/>
                <w:szCs w:val="24"/>
              </w:rPr>
            </w:pPr>
            <w:r w:rsidRPr="00464B41">
              <w:rPr>
                <w:rFonts w:ascii="Arial" w:eastAsia="Calibri" w:hAnsi="Arial" w:cs="Arial"/>
                <w:i/>
                <w:sz w:val="24"/>
                <w:szCs w:val="24"/>
              </w:rPr>
              <w:t>Blwyddyn ysgol 2022-23: Meithrinfa 1, Meithrinfa 2, Blwyddyn 1, Blwyddyn 5, Blwyddyn 9 a Blwyddyn 10.</w:t>
            </w:r>
          </w:p>
          <w:p w14:paraId="28281B8A" w14:textId="77777777" w:rsidR="00464B41" w:rsidRPr="00464B41" w:rsidRDefault="00464B41" w:rsidP="00464B41">
            <w:pPr>
              <w:pStyle w:val="ListParagraph"/>
              <w:numPr>
                <w:ilvl w:val="0"/>
                <w:numId w:val="4"/>
              </w:numPr>
              <w:spacing w:line="276" w:lineRule="auto"/>
              <w:rPr>
                <w:rFonts w:ascii="Arial" w:eastAsia="Calibri" w:hAnsi="Arial" w:cs="Arial"/>
                <w:i/>
                <w:sz w:val="24"/>
                <w:szCs w:val="24"/>
              </w:rPr>
            </w:pPr>
            <w:r w:rsidRPr="00464B41">
              <w:rPr>
                <w:rFonts w:ascii="Arial" w:eastAsia="Calibri" w:hAnsi="Arial" w:cs="Arial"/>
                <w:i/>
                <w:sz w:val="24"/>
                <w:szCs w:val="24"/>
              </w:rPr>
              <w:t>Blwyddyn ysgol 2023-24: Blwyddyn 4 a Blwyddyn 8 ac unrhyw ddisgyblion eraill ag AAA ar 1 Ionawr 2022 na symudodd i'r system ADY yn ystod blynyddoedd un a dau o'i gweithredu.</w:t>
            </w:r>
          </w:p>
          <w:p w14:paraId="25B54092" w14:textId="77777777" w:rsidR="00464B41" w:rsidRPr="00464B41" w:rsidRDefault="00464B41" w:rsidP="00464B41">
            <w:pPr>
              <w:spacing w:line="276" w:lineRule="auto"/>
              <w:rPr>
                <w:rFonts w:ascii="Arial" w:eastAsia="Calibri" w:hAnsi="Arial" w:cs="Arial"/>
                <w:i/>
                <w:sz w:val="24"/>
                <w:szCs w:val="24"/>
              </w:rPr>
            </w:pPr>
          </w:p>
          <w:p w14:paraId="357AE6CC"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Dyma rai o'r negeseuon allweddol am y newidiadau a'r hyn y gallant ei olygu i chi a'ch plentyn.</w:t>
            </w:r>
          </w:p>
          <w:p w14:paraId="46F4FE12" w14:textId="77777777" w:rsidR="00464B41" w:rsidRPr="00464B41" w:rsidRDefault="00464B41" w:rsidP="00464B41">
            <w:pPr>
              <w:spacing w:line="276" w:lineRule="auto"/>
              <w:rPr>
                <w:rFonts w:ascii="Arial" w:eastAsia="Calibri" w:hAnsi="Arial" w:cs="Arial"/>
                <w:i/>
                <w:sz w:val="24"/>
                <w:szCs w:val="24"/>
              </w:rPr>
            </w:pPr>
          </w:p>
          <w:p w14:paraId="3FC3C9D6"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 xml:space="preserve">Mae'r system raddedig gyfredol o Flynyddoedd Cynnar / Gweithredu Ysgol, Blynyddoedd Cynnar / Gweithredu Ysgol a Mwy a Datganiadau yn cael ei disodli yn ystod y 3 blynedd nesaf. Bydd gan bob plentyn a pherson ifanc sydd ag ADY a </w:t>
            </w:r>
            <w:r w:rsidRPr="00464B41">
              <w:rPr>
                <w:rFonts w:ascii="Arial" w:eastAsia="Calibri" w:hAnsi="Arial" w:cs="Arial"/>
                <w:i/>
                <w:sz w:val="24"/>
                <w:szCs w:val="24"/>
              </w:rPr>
              <w:lastRenderedPageBreak/>
              <w:t>nodwyd sydd angen Darpariaeth Dysgu Ychwanegol (ALP) o fewn ystyr y Ddeddf, Gynllun Datblygu Unigol (CDU). Bydd y CDU yn disodli'r holl gynlluniau unigol eraill. Bydd CDUau ar gyfer plant o dan oedran ysgol gorfodol, sydd eu hangen, h.y. yn y blynyddoedd cynnar, yn cael eu cynnal gan awdurdodau lleol.</w:t>
            </w:r>
          </w:p>
          <w:p w14:paraId="5522F3A7"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Bydd y mwyafrif o CDUau yn cael eu cynnal gan yr ysgol, ond pan ystyrir ei bod yn afresymol i'r ysgol wneud hynny, gall yr Awdurdod Lleol eu cynnal.</w:t>
            </w:r>
          </w:p>
          <w:p w14:paraId="38EA3080"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Mae'r Ddeddf yn disgwyl y bydd pob partner fel Addysg, Iechyd a Gofal Cymdeithasol yn gweithio ar y cyd i gefnogi plant a phobl ifanc ag ADY.</w:t>
            </w:r>
          </w:p>
          <w:p w14:paraId="0B536862"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Bydd mwy o gyfle i blant, pobl ifanc, rhieni a gofalwyr gyfrannu at greu a chynnal CDUau trwy Gynllunio sy'n Canolbwyntio ar yr Unigolyn.</w:t>
            </w:r>
          </w:p>
          <w:p w14:paraId="19D82ED4"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Disgwylir y dylai cydweithio'n agosach helpu i osgoi anghytundebau.</w:t>
            </w:r>
          </w:p>
          <w:p w14:paraId="15892979" w14:textId="77777777" w:rsidR="00464B41" w:rsidRPr="00464B41" w:rsidRDefault="00464B41" w:rsidP="00464B41">
            <w:pPr>
              <w:pStyle w:val="ListParagraph"/>
              <w:numPr>
                <w:ilvl w:val="0"/>
                <w:numId w:val="5"/>
              </w:numPr>
              <w:spacing w:line="276" w:lineRule="auto"/>
              <w:rPr>
                <w:rFonts w:ascii="Arial" w:eastAsia="Calibri" w:hAnsi="Arial" w:cs="Arial"/>
                <w:i/>
                <w:sz w:val="24"/>
                <w:szCs w:val="24"/>
              </w:rPr>
            </w:pPr>
            <w:r w:rsidRPr="00464B41">
              <w:rPr>
                <w:rFonts w:ascii="Arial" w:eastAsia="Calibri" w:hAnsi="Arial" w:cs="Arial"/>
                <w:i/>
                <w:sz w:val="24"/>
                <w:szCs w:val="24"/>
              </w:rPr>
              <w:t>Cymerir pob cam rhesymol i sicrhau y darperir darpariaeth ddysgu ychwanegol yn Gymraeg, os bydd angen</w:t>
            </w:r>
          </w:p>
          <w:p w14:paraId="4A08D21C" w14:textId="77777777" w:rsidR="00464B41" w:rsidRPr="00464B41" w:rsidRDefault="00464B41" w:rsidP="00464B41">
            <w:pPr>
              <w:spacing w:line="276" w:lineRule="auto"/>
              <w:rPr>
                <w:rFonts w:ascii="Arial" w:eastAsia="Calibri" w:hAnsi="Arial" w:cs="Arial"/>
                <w:i/>
                <w:sz w:val="24"/>
                <w:szCs w:val="24"/>
              </w:rPr>
            </w:pPr>
          </w:p>
          <w:p w14:paraId="4F715D21" w14:textId="77777777" w:rsidR="00464B41" w:rsidRPr="00464B41" w:rsidRDefault="00464B41" w:rsidP="00464B41">
            <w:pPr>
              <w:spacing w:line="276" w:lineRule="auto"/>
              <w:rPr>
                <w:rFonts w:ascii="Arial" w:eastAsia="Calibri" w:hAnsi="Arial" w:cs="Arial"/>
                <w:b/>
                <w:i/>
                <w:sz w:val="24"/>
                <w:szCs w:val="24"/>
                <w:u w:val="single"/>
              </w:rPr>
            </w:pPr>
            <w:r w:rsidRPr="00464B41">
              <w:rPr>
                <w:rFonts w:ascii="Arial" w:eastAsia="Calibri" w:hAnsi="Arial" w:cs="Arial"/>
                <w:b/>
                <w:i/>
                <w:sz w:val="24"/>
                <w:szCs w:val="24"/>
                <w:u w:val="single"/>
              </w:rPr>
              <w:t>Gwybodaeth Ychwanegol</w:t>
            </w:r>
          </w:p>
          <w:p w14:paraId="4B0E967A" w14:textId="77777777" w:rsidR="00464B41" w:rsidRPr="00464B41" w:rsidRDefault="00464B41" w:rsidP="00464B41">
            <w:pPr>
              <w:spacing w:line="276" w:lineRule="auto"/>
              <w:rPr>
                <w:rFonts w:ascii="Arial" w:eastAsia="Calibri" w:hAnsi="Arial" w:cs="Arial"/>
                <w:b/>
                <w:i/>
                <w:sz w:val="24"/>
                <w:szCs w:val="24"/>
                <w:u w:val="single"/>
              </w:rPr>
            </w:pPr>
          </w:p>
          <w:p w14:paraId="09AF97D9"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 xml:space="preserve">Bydd y dull o weithredu yn ystod y flwyddyn ysgol 2021/22 yn ddilyniannol, gyda'r system ADY yn cychwyn ar gyfer grwpiau penodol o blant ar 1 Ionawr 2022. Yn ystod ei gweithredu, bydd y system ADY yn gweithredu ochr yn ochr â'r system AAA, a fydd yn cael ei </w:t>
            </w:r>
            <w:r w:rsidRPr="00464B41">
              <w:rPr>
                <w:rFonts w:ascii="Arial" w:eastAsia="Calibri" w:hAnsi="Arial" w:cs="Arial"/>
                <w:i/>
                <w:sz w:val="24"/>
                <w:szCs w:val="24"/>
              </w:rPr>
              <w:lastRenderedPageBreak/>
              <w:t>ddiddymu'n raddol yn ystod y cyfnod gweithredu.</w:t>
            </w:r>
          </w:p>
          <w:p w14:paraId="306104EC" w14:textId="3F3B4BF1"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 xml:space="preserve">O 1 Ionawr 2022, bydd y system ADY yn cychwyn ar gyfer plant sy'n mynychu ysgolion a gynhelir (gan gynnwys </w:t>
            </w:r>
            <w:r w:rsidR="00B77D31">
              <w:rPr>
                <w:rFonts w:ascii="Arial" w:eastAsia="Calibri" w:hAnsi="Arial" w:cs="Arial"/>
                <w:i/>
                <w:sz w:val="24"/>
                <w:szCs w:val="24"/>
              </w:rPr>
              <w:t>UCDau</w:t>
            </w:r>
            <w:r w:rsidRPr="00464B41">
              <w:rPr>
                <w:rFonts w:ascii="Arial" w:eastAsia="Calibri" w:hAnsi="Arial" w:cs="Arial"/>
                <w:i/>
                <w:sz w:val="24"/>
                <w:szCs w:val="24"/>
              </w:rPr>
              <w:t xml:space="preserve">) ym Mlynyddoedd Meithrin 1 a 2 (N1 a N2) a Blwyddyn 1, Blwyddyn 3, Blwyddyn 5, Blwyddyn 7 a Blwyddyn 10 sydd </w:t>
            </w:r>
            <w:r w:rsidR="00B77D31">
              <w:rPr>
                <w:rFonts w:ascii="Bookman Old Style" w:eastAsia="Calibri" w:hAnsi="Bookman Old Style" w:cs="Arial"/>
                <w:i/>
                <w:sz w:val="24"/>
                <w:szCs w:val="24"/>
              </w:rPr>
              <w:t>â</w:t>
            </w:r>
            <w:r w:rsidR="00B77D31">
              <w:rPr>
                <w:rFonts w:ascii="Arial" w:eastAsia="Calibri" w:hAnsi="Arial" w:cs="Arial"/>
                <w:i/>
                <w:sz w:val="24"/>
                <w:szCs w:val="24"/>
              </w:rPr>
              <w:t xml:space="preserve"> darpariaeth </w:t>
            </w:r>
            <w:r w:rsidRPr="00464B41">
              <w:rPr>
                <w:rFonts w:ascii="Arial" w:eastAsia="Calibri" w:hAnsi="Arial" w:cs="Arial"/>
                <w:i/>
                <w:sz w:val="24"/>
                <w:szCs w:val="24"/>
              </w:rPr>
              <w:t xml:space="preserve">addysg arbennig </w:t>
            </w:r>
            <w:r w:rsidR="00B77D31">
              <w:rPr>
                <w:rFonts w:ascii="Arial" w:eastAsia="Calibri" w:hAnsi="Arial" w:cs="Arial"/>
                <w:i/>
                <w:sz w:val="24"/>
                <w:szCs w:val="24"/>
              </w:rPr>
              <w:t>trwy weithred</w:t>
            </w:r>
            <w:r w:rsidRPr="00464B41">
              <w:rPr>
                <w:rFonts w:ascii="Arial" w:eastAsia="Calibri" w:hAnsi="Arial" w:cs="Arial"/>
                <w:i/>
                <w:sz w:val="24"/>
                <w:szCs w:val="24"/>
              </w:rPr>
              <w:t xml:space="preserve"> blynyddoedd </w:t>
            </w:r>
            <w:r w:rsidR="00B77D31">
              <w:rPr>
                <w:rFonts w:ascii="Arial" w:eastAsia="Calibri" w:hAnsi="Arial" w:cs="Arial"/>
                <w:i/>
                <w:sz w:val="24"/>
                <w:szCs w:val="24"/>
              </w:rPr>
              <w:t>cynnar / gweithred</w:t>
            </w:r>
            <w:r w:rsidRPr="00464B41">
              <w:rPr>
                <w:rFonts w:ascii="Arial" w:eastAsia="Calibri" w:hAnsi="Arial" w:cs="Arial"/>
                <w:i/>
                <w:sz w:val="24"/>
                <w:szCs w:val="24"/>
              </w:rPr>
              <w:t xml:space="preserve"> blyny</w:t>
            </w:r>
            <w:r w:rsidR="00B77D31">
              <w:rPr>
                <w:rFonts w:ascii="Arial" w:eastAsia="Calibri" w:hAnsi="Arial" w:cs="Arial"/>
                <w:i/>
                <w:sz w:val="24"/>
                <w:szCs w:val="24"/>
              </w:rPr>
              <w:t>ddoedd cynnar plws neu weithred ysgol / gweithred ysgol plws</w:t>
            </w:r>
            <w:r w:rsidRPr="00464B41">
              <w:rPr>
                <w:rFonts w:ascii="Arial" w:eastAsia="Calibri" w:hAnsi="Arial" w:cs="Arial"/>
                <w:i/>
                <w:sz w:val="24"/>
                <w:szCs w:val="24"/>
              </w:rPr>
              <w:t xml:space="preserve">. Bydd ysgolion a </w:t>
            </w:r>
            <w:r w:rsidR="00B77D31">
              <w:rPr>
                <w:rFonts w:ascii="Arial" w:eastAsia="Calibri" w:hAnsi="Arial" w:cs="Arial"/>
                <w:i/>
                <w:sz w:val="24"/>
                <w:szCs w:val="24"/>
              </w:rPr>
              <w:t>UCDau</w:t>
            </w:r>
            <w:r w:rsidRPr="00464B41">
              <w:rPr>
                <w:rFonts w:ascii="Arial" w:eastAsia="Calibri" w:hAnsi="Arial" w:cs="Arial"/>
                <w:i/>
                <w:sz w:val="24"/>
                <w:szCs w:val="24"/>
              </w:rPr>
              <w:t xml:space="preserve"> yn gwneud penderfyniad ynghylch a oes gan blant sy'n dod o fewn unrhyw un o'r blynyddoedd gorfodol hyn ADY o fewn ystyr y Ddeddf. Ar ôl penderfynu a oes gan blentyn ADY o fewn ystyr y Ddeddf ai peidio, bydd yr ysgol neu’r </w:t>
            </w:r>
            <w:r w:rsidR="00B77D31">
              <w:rPr>
                <w:rFonts w:ascii="Arial" w:eastAsia="Calibri" w:hAnsi="Arial" w:cs="Arial"/>
                <w:i/>
                <w:sz w:val="24"/>
                <w:szCs w:val="24"/>
              </w:rPr>
              <w:t>UCD yn cyhoeddi ‘hysbysiad CDU</w:t>
            </w:r>
            <w:r w:rsidRPr="00464B41">
              <w:rPr>
                <w:rFonts w:ascii="Arial" w:eastAsia="Calibri" w:hAnsi="Arial" w:cs="Arial"/>
                <w:i/>
                <w:sz w:val="24"/>
                <w:szCs w:val="24"/>
              </w:rPr>
              <w:t xml:space="preserve">’ neu ‘ddim rhybudd </w:t>
            </w:r>
            <w:r w:rsidR="00B77D31">
              <w:rPr>
                <w:rFonts w:ascii="Arial" w:eastAsia="Calibri" w:hAnsi="Arial" w:cs="Arial"/>
                <w:i/>
                <w:sz w:val="24"/>
                <w:szCs w:val="24"/>
              </w:rPr>
              <w:t>CDU</w:t>
            </w:r>
            <w:r w:rsidRPr="00464B41">
              <w:rPr>
                <w:rFonts w:ascii="Arial" w:eastAsia="Calibri" w:hAnsi="Arial" w:cs="Arial"/>
                <w:i/>
                <w:sz w:val="24"/>
                <w:szCs w:val="24"/>
              </w:rPr>
              <w:t>’. Yr hysbysiad CDU, neu'r rhybudd dim CDU, sy'n symud plentyn o'r system AAA i'r system ADY.</w:t>
            </w:r>
          </w:p>
          <w:p w14:paraId="1506A834" w14:textId="5B14C68C"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Ar unrhyw adeg yn ystod y gweithredu tair blynedd, o 1 Ionawr 2022, gallwch chi neu'ch plentyn ofyn am symud i'r system ADY yn gynharach nag yr oedd yr A</w:t>
            </w:r>
            <w:r w:rsidR="00B77D31">
              <w:rPr>
                <w:rFonts w:ascii="Arial" w:eastAsia="Calibri" w:hAnsi="Arial" w:cs="Arial"/>
                <w:i/>
                <w:sz w:val="24"/>
                <w:szCs w:val="24"/>
              </w:rPr>
              <w:t>wdurdod</w:t>
            </w:r>
            <w:r w:rsidRPr="00464B41">
              <w:rPr>
                <w:rFonts w:ascii="Arial" w:eastAsia="Calibri" w:hAnsi="Arial" w:cs="Arial"/>
                <w:i/>
                <w:sz w:val="24"/>
                <w:szCs w:val="24"/>
              </w:rPr>
              <w:t xml:space="preserve"> Leol, yr ysgol neu'r </w:t>
            </w:r>
            <w:r w:rsidR="00B77D31">
              <w:rPr>
                <w:rFonts w:ascii="Arial" w:eastAsia="Calibri" w:hAnsi="Arial" w:cs="Arial"/>
                <w:i/>
                <w:sz w:val="24"/>
                <w:szCs w:val="24"/>
              </w:rPr>
              <w:t>UCD</w:t>
            </w:r>
            <w:r w:rsidRPr="00464B41">
              <w:rPr>
                <w:rFonts w:ascii="Arial" w:eastAsia="Calibri" w:hAnsi="Arial" w:cs="Arial"/>
                <w:i/>
                <w:sz w:val="24"/>
                <w:szCs w:val="24"/>
              </w:rPr>
              <w:t xml:space="preserve"> wedi'i gynllunio. Gellir gwneud hyn trwy ofyn am gyhoeddi rhybudd CDU.</w:t>
            </w:r>
          </w:p>
          <w:p w14:paraId="3B6F9DE5" w14:textId="77777777" w:rsidR="00464B41" w:rsidRPr="00464B41" w:rsidRDefault="00464B41" w:rsidP="00464B41">
            <w:pPr>
              <w:spacing w:line="276" w:lineRule="auto"/>
              <w:rPr>
                <w:rFonts w:ascii="Arial" w:eastAsia="Calibri" w:hAnsi="Arial" w:cs="Arial"/>
                <w:i/>
                <w:sz w:val="24"/>
                <w:szCs w:val="24"/>
              </w:rPr>
            </w:pPr>
          </w:p>
          <w:p w14:paraId="44092D36"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Os hoffech gael unrhyw wybodaeth neu gyngor ychwanegol, cysylltwch â'n Cydlynydd ADY (Mrs Lowri Owen) yn y lle cyntaf neu gallwch gysylltu â'ch tîm ALN Caerffili, neu edrych ar ein gwefannau.</w:t>
            </w:r>
          </w:p>
          <w:p w14:paraId="2F185459" w14:textId="77777777" w:rsidR="00464B41" w:rsidRPr="00464B41" w:rsidRDefault="00464B41" w:rsidP="00464B41">
            <w:pPr>
              <w:spacing w:line="276" w:lineRule="auto"/>
              <w:rPr>
                <w:rFonts w:ascii="Arial" w:eastAsia="Calibri" w:hAnsi="Arial" w:cs="Arial"/>
                <w:i/>
                <w:sz w:val="24"/>
                <w:szCs w:val="24"/>
              </w:rPr>
            </w:pPr>
            <w:r w:rsidRPr="00464B41">
              <w:rPr>
                <w:rFonts w:ascii="Arial" w:eastAsia="Calibri" w:hAnsi="Arial" w:cs="Arial"/>
                <w:i/>
                <w:sz w:val="24"/>
                <w:szCs w:val="24"/>
              </w:rPr>
              <w:t>Mae SNAP Cymru hefyd yn cynnig cyngor a chefnogaeth annibynnol am ddim i rieni ewch i: www.snapcymru.org neu ffoniwch eu llinell gymorth ar: 0808 801 0608.</w:t>
            </w:r>
          </w:p>
          <w:p w14:paraId="5368AB1B" w14:textId="77777777" w:rsidR="00464B41" w:rsidRPr="00464B41" w:rsidRDefault="00464B41" w:rsidP="00464B41">
            <w:pPr>
              <w:spacing w:line="276" w:lineRule="auto"/>
              <w:rPr>
                <w:rFonts w:ascii="Arial" w:eastAsia="Calibri" w:hAnsi="Arial" w:cs="Arial"/>
                <w:i/>
                <w:sz w:val="24"/>
                <w:szCs w:val="24"/>
              </w:rPr>
            </w:pPr>
          </w:p>
        </w:tc>
      </w:tr>
    </w:tbl>
    <w:p w14:paraId="499A72A6" w14:textId="77777777" w:rsidR="00464B41" w:rsidRPr="0034669E" w:rsidRDefault="00464B41" w:rsidP="00464B41">
      <w:pPr>
        <w:tabs>
          <w:tab w:val="left" w:pos="1020"/>
        </w:tabs>
        <w:spacing w:line="276" w:lineRule="auto"/>
        <w:rPr>
          <w:rFonts w:ascii="Arial" w:eastAsia="Calibri" w:hAnsi="Arial" w:cs="Arial"/>
          <w:sz w:val="24"/>
          <w:szCs w:val="24"/>
        </w:rPr>
      </w:pPr>
      <w:r>
        <w:rPr>
          <w:rFonts w:ascii="Arial" w:eastAsia="Calibri" w:hAnsi="Arial" w:cs="Arial"/>
          <w:sz w:val="24"/>
          <w:szCs w:val="24"/>
        </w:rPr>
        <w:lastRenderedPageBreak/>
        <w:tab/>
        <w:t>Gyda diolch, Ysgol Penalltau</w:t>
      </w:r>
    </w:p>
    <w:sectPr w:rsidR="00464B41" w:rsidRPr="003466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E82A" w14:textId="77777777" w:rsidR="00804474" w:rsidRDefault="00804474">
      <w:pPr>
        <w:spacing w:after="0" w:line="240" w:lineRule="auto"/>
      </w:pPr>
      <w:r>
        <w:separator/>
      </w:r>
    </w:p>
  </w:endnote>
  <w:endnote w:type="continuationSeparator" w:id="0">
    <w:p w14:paraId="38B87231" w14:textId="77777777" w:rsidR="00804474" w:rsidRDefault="0080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9933" w14:textId="77777777" w:rsidR="00A739F3" w:rsidRDefault="0072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144"/>
      <w:docPartObj>
        <w:docPartGallery w:val="Page Numbers (Bottom of Page)"/>
        <w:docPartUnique/>
      </w:docPartObj>
    </w:sdtPr>
    <w:sdtEndPr>
      <w:rPr>
        <w:noProof/>
      </w:rPr>
    </w:sdtEndPr>
    <w:sdtContent>
      <w:p w14:paraId="67F205B5" w14:textId="7BBA480F" w:rsidR="007B24D5" w:rsidRDefault="00255198">
        <w:pPr>
          <w:pStyle w:val="Footer"/>
          <w:jc w:val="right"/>
        </w:pPr>
        <w:r>
          <w:fldChar w:fldCharType="begin"/>
        </w:r>
        <w:r>
          <w:instrText xml:space="preserve"> PAGE   \* MERGEFORMAT </w:instrText>
        </w:r>
        <w:r>
          <w:fldChar w:fldCharType="separate"/>
        </w:r>
        <w:r w:rsidR="00724556">
          <w:rPr>
            <w:noProof/>
          </w:rPr>
          <w:t>1</w:t>
        </w:r>
        <w:r>
          <w:rPr>
            <w:noProof/>
          </w:rPr>
          <w:fldChar w:fldCharType="end"/>
        </w:r>
      </w:p>
    </w:sdtContent>
  </w:sdt>
  <w:p w14:paraId="4AD1F108" w14:textId="77777777" w:rsidR="007B24D5" w:rsidRDefault="0072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30D4" w14:textId="77777777" w:rsidR="00A739F3" w:rsidRDefault="0072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0A82" w14:textId="77777777" w:rsidR="00804474" w:rsidRDefault="00804474">
      <w:pPr>
        <w:spacing w:after="0" w:line="240" w:lineRule="auto"/>
      </w:pPr>
      <w:r>
        <w:separator/>
      </w:r>
    </w:p>
  </w:footnote>
  <w:footnote w:type="continuationSeparator" w:id="0">
    <w:p w14:paraId="7B1100BA" w14:textId="77777777" w:rsidR="00804474" w:rsidRDefault="0080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CFC4" w14:textId="77777777" w:rsidR="00A739F3" w:rsidRDefault="0072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2F12" w14:textId="77777777" w:rsidR="00C30E14" w:rsidRDefault="0072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0822" w14:textId="77777777" w:rsidR="00A739F3" w:rsidRDefault="0072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51F3"/>
    <w:multiLevelType w:val="hybridMultilevel"/>
    <w:tmpl w:val="3F24A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177CB"/>
    <w:multiLevelType w:val="hybridMultilevel"/>
    <w:tmpl w:val="FDA67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479F8"/>
    <w:multiLevelType w:val="hybridMultilevel"/>
    <w:tmpl w:val="E5D0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72983"/>
    <w:multiLevelType w:val="hybridMultilevel"/>
    <w:tmpl w:val="BBA8A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A3509"/>
    <w:multiLevelType w:val="hybridMultilevel"/>
    <w:tmpl w:val="A5F64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9E"/>
    <w:rsid w:val="00013488"/>
    <w:rsid w:val="00225EBB"/>
    <w:rsid w:val="00255198"/>
    <w:rsid w:val="0034669E"/>
    <w:rsid w:val="00352D91"/>
    <w:rsid w:val="00464B41"/>
    <w:rsid w:val="00696D49"/>
    <w:rsid w:val="007079AA"/>
    <w:rsid w:val="0071503B"/>
    <w:rsid w:val="00724556"/>
    <w:rsid w:val="00804474"/>
    <w:rsid w:val="008117CA"/>
    <w:rsid w:val="008A1B59"/>
    <w:rsid w:val="008F0D4F"/>
    <w:rsid w:val="00A73AAB"/>
    <w:rsid w:val="00A825C4"/>
    <w:rsid w:val="00A922A1"/>
    <w:rsid w:val="00B77D31"/>
    <w:rsid w:val="00C002E1"/>
    <w:rsid w:val="00D04CFA"/>
    <w:rsid w:val="00DE180C"/>
    <w:rsid w:val="00E014FD"/>
    <w:rsid w:val="00E34105"/>
    <w:rsid w:val="00F3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30E3"/>
  <w15:chartTrackingRefBased/>
  <w15:docId w15:val="{4D90818F-B245-460A-A3AE-BD7A754F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69E"/>
  </w:style>
  <w:style w:type="paragraph" w:styleId="Footer">
    <w:name w:val="footer"/>
    <w:basedOn w:val="Normal"/>
    <w:link w:val="FooterChar"/>
    <w:uiPriority w:val="99"/>
    <w:unhideWhenUsed/>
    <w:rsid w:val="0034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9E"/>
  </w:style>
  <w:style w:type="table" w:styleId="TableGrid">
    <w:name w:val="Table Grid"/>
    <w:basedOn w:val="TableNormal"/>
    <w:uiPriority w:val="39"/>
    <w:rsid w:val="004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52636">
      <w:bodyDiv w:val="1"/>
      <w:marLeft w:val="0"/>
      <w:marRight w:val="0"/>
      <w:marTop w:val="0"/>
      <w:marBottom w:val="0"/>
      <w:divBdr>
        <w:top w:val="none" w:sz="0" w:space="0" w:color="auto"/>
        <w:left w:val="none" w:sz="0" w:space="0" w:color="auto"/>
        <w:bottom w:val="none" w:sz="0" w:space="0" w:color="auto"/>
        <w:right w:val="none" w:sz="0" w:space="0" w:color="auto"/>
      </w:divBdr>
    </w:div>
    <w:div w:id="17868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3FEF9D1205143BE5F000C87C75870" ma:contentTypeVersion="13" ma:contentTypeDescription="Create a new document." ma:contentTypeScope="" ma:versionID="36a1c772abf0bfd83b8e1d94a7943c57">
  <xsd:schema xmlns:xsd="http://www.w3.org/2001/XMLSchema" xmlns:xs="http://www.w3.org/2001/XMLSchema" xmlns:p="http://schemas.microsoft.com/office/2006/metadata/properties" xmlns:ns3="0ce227fa-4dce-4dac-b855-023096e6915b" xmlns:ns4="5164a313-38ee-40ac-bf9c-ac585e3043ac" targetNamespace="http://schemas.microsoft.com/office/2006/metadata/properties" ma:root="true" ma:fieldsID="2f0e26e7bb06af1e981d15acc518d2c9" ns3:_="" ns4:_="">
    <xsd:import namespace="0ce227fa-4dce-4dac-b855-023096e6915b"/>
    <xsd:import namespace="5164a313-38ee-40ac-bf9c-ac585e3043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227fa-4dce-4dac-b855-023096e691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4a313-38ee-40ac-bf9c-ac585e3043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E7858-3DD7-4983-8A71-1F0F3976A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227fa-4dce-4dac-b855-023096e6915b"/>
    <ds:schemaRef ds:uri="5164a313-38ee-40ac-bf9c-ac585e304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A20DB-E33C-4F08-9AB9-44206E50864B}">
  <ds:schemaRefs>
    <ds:schemaRef ds:uri="http://schemas.microsoft.com/sharepoint/v3/contenttype/forms"/>
  </ds:schemaRefs>
</ds:datastoreItem>
</file>

<file path=customXml/itemProps3.xml><?xml version="1.0" encoding="utf-8"?>
<ds:datastoreItem xmlns:ds="http://schemas.openxmlformats.org/officeDocument/2006/customXml" ds:itemID="{91A68930-9F2E-4AF5-8899-9957E94BCDE0}">
  <ds:schemaRefs>
    <ds:schemaRef ds:uri="http://purl.org/dc/terms/"/>
    <ds:schemaRef ds:uri="http://purl.org/dc/elements/1.1/"/>
    <ds:schemaRef ds:uri="http://purl.org/dc/dcmitype/"/>
    <ds:schemaRef ds:uri="5164a313-38ee-40ac-bf9c-ac585e3043ac"/>
    <ds:schemaRef ds:uri="http://schemas.microsoft.com/office/2006/documentManagement/types"/>
    <ds:schemaRef ds:uri="0ce227fa-4dce-4dac-b855-023096e6915b"/>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 Tracey</dc:creator>
  <cp:keywords/>
  <dc:description/>
  <cp:lastModifiedBy>owenl@learning.local</cp:lastModifiedBy>
  <cp:revision>2</cp:revision>
  <dcterms:created xsi:type="dcterms:W3CDTF">2021-12-08T15:17:00Z</dcterms:created>
  <dcterms:modified xsi:type="dcterms:W3CDTF">2021-12-08T15:17:00Z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0x0101009063FEF9D1205143BE5F000C87C75870</vt:lpwstr>
  </property>
</Properties>
</file>